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50B39236"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r w:rsidR="00DC7F4F">
        <w:rPr>
          <w:rStyle w:val="FootnoteReference"/>
          <w:rFonts w:ascii="Verdana" w:eastAsia="Times New Roman" w:hAnsi="Verdana" w:cs="Arial"/>
          <w:b/>
          <w:color w:val="002060"/>
          <w:sz w:val="28"/>
          <w:szCs w:val="36"/>
          <w:lang w:val="en-GB"/>
        </w:rPr>
        <w:footnoteReference w:id="2"/>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04F7153B"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r w:rsidR="002304DA">
              <w:rPr>
                <w:rFonts w:ascii="Calibri" w:eastAsia="Times New Roman" w:hAnsi="Calibri" w:cs="Times New Roman"/>
                <w:b/>
                <w:bCs/>
                <w:color w:val="000000"/>
                <w:sz w:val="16"/>
                <w:szCs w:val="16"/>
                <w:lang w:val="en-GB" w:eastAsia="en-GB"/>
              </w:rPr>
              <w:t xml:space="preserve"> and DNI/passport</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8F4894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B93C56">
              <w:rPr>
                <w:rStyle w:val="FootnoteReference"/>
                <w:rFonts w:ascii="Calibri" w:eastAsia="Times New Roman" w:hAnsi="Calibri" w:cs="Times New Roman"/>
                <w:b/>
                <w:bCs/>
                <w:color w:val="000000"/>
                <w:sz w:val="16"/>
                <w:szCs w:val="16"/>
                <w:lang w:val="en-GB" w:eastAsia="en-GB"/>
              </w:rPr>
              <w:footnoteReference w:id="3"/>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1AD553FC"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B93C56">
              <w:rPr>
                <w:rStyle w:val="FootnoteReference"/>
                <w:rFonts w:ascii="Calibri" w:eastAsia="Times New Roman" w:hAnsi="Calibri" w:cs="Times New Roman"/>
                <w:b/>
                <w:bCs/>
                <w:color w:val="000000"/>
                <w:sz w:val="16"/>
                <w:szCs w:val="16"/>
                <w:lang w:val="en-GB" w:eastAsia="en-GB"/>
              </w:rPr>
              <w:footnoteReference w:id="4"/>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2CDCF359"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B93C56">
              <w:rPr>
                <w:rStyle w:val="FootnoteReference"/>
                <w:rFonts w:ascii="Calibri" w:eastAsia="Times New Roman" w:hAnsi="Calibri" w:cs="Times New Roman"/>
                <w:b/>
                <w:bCs/>
                <w:color w:val="000000"/>
                <w:sz w:val="16"/>
                <w:szCs w:val="16"/>
                <w:lang w:val="en-GB" w:eastAsia="en-GB"/>
              </w:rPr>
              <w:footnoteReference w:id="5"/>
            </w:r>
          </w:p>
        </w:tc>
        <w:tc>
          <w:tcPr>
            <w:tcW w:w="2288" w:type="dxa"/>
            <w:gridSpan w:val="2"/>
            <w:shd w:val="clear" w:color="auto" w:fill="D9D9D9" w:themeFill="background1" w:themeFillShade="D9"/>
          </w:tcPr>
          <w:p w14:paraId="07B2003E" w14:textId="24A93698"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B93C56">
              <w:rPr>
                <w:rStyle w:val="FootnoteReference"/>
                <w:rFonts w:ascii="Calibri" w:eastAsia="Times New Roman" w:hAnsi="Calibri" w:cs="Times New Roman"/>
                <w:b/>
                <w:bCs/>
                <w:color w:val="000000"/>
                <w:sz w:val="16"/>
                <w:szCs w:val="16"/>
                <w:lang w:val="en-GB" w:eastAsia="en-GB"/>
              </w:rPr>
              <w:footnoteReference w:id="6"/>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2304DA">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vAlign w:val="center"/>
          </w:tcPr>
          <w:p w14:paraId="3461D779" w14:textId="09BAAADF" w:rsidR="00E4761F" w:rsidRPr="002304DA" w:rsidRDefault="002304DA" w:rsidP="002304DA">
            <w:pPr>
              <w:spacing w:after="120" w:line="240" w:lineRule="auto"/>
              <w:ind w:right="28"/>
              <w:jc w:val="center"/>
              <w:rPr>
                <w:rFonts w:eastAsia="Times New Roman" w:cstheme="minorHAnsi"/>
                <w:bCs/>
                <w:i/>
                <w:iCs/>
                <w:sz w:val="16"/>
                <w:szCs w:val="16"/>
                <w:lang w:val="en-GB"/>
              </w:rPr>
            </w:pPr>
            <w:r w:rsidRPr="002304DA">
              <w:rPr>
                <w:rFonts w:eastAsia="Times New Roman" w:cstheme="minorHAnsi"/>
                <w:bCs/>
                <w:i/>
                <w:iCs/>
                <w:sz w:val="16"/>
                <w:szCs w:val="16"/>
                <w:lang w:val="en-GB"/>
              </w:rPr>
              <w:t>If applicable</w:t>
            </w: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3FF42623"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26080A">
              <w:rPr>
                <w:rStyle w:val="FootnoteReference"/>
                <w:rFonts w:ascii="Calibri" w:eastAsia="Times New Roman" w:hAnsi="Calibri" w:cs="Times New Roman"/>
                <w:b/>
                <w:bCs/>
                <w:color w:val="000000"/>
                <w:sz w:val="16"/>
                <w:szCs w:val="16"/>
                <w:lang w:val="en-GB" w:eastAsia="en-GB"/>
              </w:rPr>
              <w:footnoteReference w:id="7"/>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45649499"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26080A">
              <w:rPr>
                <w:rStyle w:val="FootnoteReference"/>
                <w:rFonts w:ascii="Calibri" w:eastAsia="Times New Roman" w:hAnsi="Calibri" w:cs="Times New Roman"/>
                <w:b/>
                <w:bCs/>
                <w:color w:val="000000"/>
                <w:sz w:val="16"/>
                <w:szCs w:val="16"/>
                <w:lang w:val="en-GB" w:eastAsia="en-GB"/>
              </w:rPr>
              <w:footnoteReference w:id="8"/>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4CEE2057"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5DE455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6B427174"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A26147">
              <w:rPr>
                <w:rStyle w:val="FootnoteReference"/>
                <w:rFonts w:ascii="Calibri" w:eastAsia="Times New Roman" w:hAnsi="Calibri" w:cs="Times New Roman"/>
                <w:color w:val="000000"/>
                <w:sz w:val="16"/>
                <w:szCs w:val="16"/>
                <w:lang w:val="en-GB" w:eastAsia="en-GB"/>
              </w:rPr>
              <w:footnoteReference w:id="9"/>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B008EBA"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26080A">
              <w:rPr>
                <w:rStyle w:val="FootnoteReference"/>
                <w:rFonts w:ascii="Calibri" w:eastAsia="Times New Roman" w:hAnsi="Calibri" w:cs="Times New Roman"/>
                <w:bCs/>
                <w:iCs/>
                <w:color w:val="000000"/>
                <w:sz w:val="16"/>
                <w:szCs w:val="16"/>
                <w:lang w:val="en-GB" w:eastAsia="en-GB"/>
              </w:rPr>
              <w:footnoteReference w:id="10"/>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w:t>
            </w:r>
            <w:r w:rsidR="00F60F0B">
              <w:rPr>
                <w:rStyle w:val="FootnoteReference"/>
                <w:rFonts w:ascii="Calibri" w:eastAsia="Times New Roman" w:hAnsi="Calibri" w:cs="Times New Roman"/>
                <w:iCs/>
                <w:color w:val="000000"/>
                <w:sz w:val="16"/>
                <w:szCs w:val="16"/>
                <w:lang w:val="en-GB" w:eastAsia="en-GB"/>
              </w:rPr>
              <w:footnoteReference w:id="11"/>
            </w:r>
            <w:r w:rsidRPr="008667EB">
              <w:rPr>
                <w:rFonts w:ascii="Calibri" w:eastAsia="Times New Roman" w:hAnsi="Calibri" w:cs="Times New Roman"/>
                <w:iCs/>
                <w:color w:val="000000"/>
                <w:sz w:val="16"/>
                <w:szCs w:val="16"/>
                <w:lang w:val="en-GB" w:eastAsia="en-GB"/>
              </w:rPr>
              <w:t xml:space="preserve">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65817A9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541F8F">
              <w:rPr>
                <w:rStyle w:val="FootnoteReference"/>
                <w:rFonts w:ascii="Calibri" w:eastAsia="Times New Roman" w:hAnsi="Calibri" w:cs="Times New Roman"/>
                <w:iCs/>
                <w:color w:val="000000"/>
                <w:sz w:val="16"/>
                <w:szCs w:val="16"/>
                <w:lang w:val="en-GB" w:eastAsia="en-GB"/>
              </w:rPr>
              <w:footnoteReference w:id="12"/>
            </w:r>
            <w:r w:rsidR="00541F8F" w:rsidRPr="008667EB">
              <w:rPr>
                <w:rFonts w:ascii="Calibri" w:eastAsia="Times New Roman" w:hAnsi="Calibri" w:cs="Times New Roman"/>
                <w:iCs/>
                <w:color w:val="000000"/>
                <w:sz w:val="16"/>
                <w:szCs w:val="16"/>
                <w:lang w:val="en-GB" w:eastAsia="en-GB"/>
              </w:rPr>
              <w:t xml:space="preserve"> </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26080A">
              <w:rPr>
                <w:rStyle w:val="FootnoteReference"/>
                <w:rFonts w:ascii="Calibri" w:eastAsia="Times New Roman" w:hAnsi="Calibri" w:cs="Times New Roman"/>
                <w:iCs/>
                <w:color w:val="000000"/>
                <w:sz w:val="16"/>
                <w:szCs w:val="16"/>
                <w:lang w:val="en-GB" w:eastAsia="en-GB"/>
              </w:rPr>
              <w:footnoteReference w:id="13"/>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151316DE"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26080A">
              <w:rPr>
                <w:rStyle w:val="FootnoteReference"/>
                <w:rFonts w:ascii="Calibri" w:eastAsia="Times New Roman" w:hAnsi="Calibri" w:cs="Times New Roman"/>
                <w:iCs/>
                <w:color w:val="000000"/>
                <w:sz w:val="16"/>
                <w:szCs w:val="16"/>
                <w:lang w:val="en-GB" w:eastAsia="en-GB"/>
              </w:rPr>
              <w:footnoteReference w:id="14"/>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0981473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r w:rsidR="00DC7F4F">
              <w:rPr>
                <w:rStyle w:val="FootnoteReference"/>
                <w:rFonts w:ascii="Calibri" w:eastAsia="Times New Roman" w:hAnsi="Calibri" w:cs="Times New Roman"/>
                <w:bCs/>
                <w:iCs/>
                <w:color w:val="000000"/>
                <w:sz w:val="16"/>
                <w:szCs w:val="16"/>
                <w:lang w:val="en-GB" w:eastAsia="en-GB"/>
              </w:rPr>
              <w:footnoteReference w:id="15"/>
            </w:r>
            <w:r w:rsidRPr="009A1854">
              <w:rPr>
                <w:rFonts w:ascii="Calibri" w:eastAsia="Times New Roman" w:hAnsi="Calibri" w:cs="Times New Roman"/>
                <w:bCs/>
                <w:iCs/>
                <w:color w:val="000000"/>
                <w:sz w:val="16"/>
                <w:szCs w:val="16"/>
                <w:lang w:val="en-GB" w:eastAsia="en-GB"/>
              </w:rPr>
              <w:t>:</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jc w:val="center"/>
        <w:tblLayout w:type="fixed"/>
        <w:tblLook w:val="04A0" w:firstRow="1" w:lastRow="0" w:firstColumn="1" w:lastColumn="0" w:noHBand="0" w:noVBand="1"/>
      </w:tblPr>
      <w:tblGrid>
        <w:gridCol w:w="1251"/>
        <w:gridCol w:w="4080"/>
        <w:gridCol w:w="2746"/>
        <w:gridCol w:w="3050"/>
      </w:tblGrid>
      <w:tr w:rsidR="003B1ACF" w:rsidRPr="002A00C3" w14:paraId="63E4A9CD" w14:textId="77777777" w:rsidTr="00386C44">
        <w:trPr>
          <w:trHeight w:val="257"/>
          <w:jc w:val="center"/>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386C44">
        <w:trPr>
          <w:trHeight w:val="535"/>
          <w:jc w:val="center"/>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2309650D"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26080A">
              <w:rPr>
                <w:rStyle w:val="FootnoteReference"/>
                <w:rFonts w:ascii="Calibri" w:eastAsia="Times New Roman" w:hAnsi="Calibri" w:cs="Times New Roman"/>
                <w:b/>
                <w:bCs/>
                <w:color w:val="000000"/>
                <w:sz w:val="16"/>
                <w:szCs w:val="16"/>
                <w:lang w:val="en-GB" w:eastAsia="en-GB"/>
              </w:rPr>
              <w:footnoteReference w:id="16"/>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6C238C63"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A26147">
              <w:rPr>
                <w:rStyle w:val="FootnoteReference"/>
                <w:rFonts w:ascii="Calibri" w:eastAsia="Times New Roman" w:hAnsi="Calibri" w:cs="Times New Roman"/>
                <w:b/>
                <w:bCs/>
                <w:color w:val="000000"/>
                <w:sz w:val="16"/>
                <w:szCs w:val="16"/>
                <w:lang w:val="en-GB" w:eastAsia="en-GB"/>
              </w:rPr>
              <w:footnoteReference w:id="17"/>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A26147">
              <w:rPr>
                <w:rStyle w:val="FootnoteReference"/>
                <w:rFonts w:ascii="Calibri" w:eastAsia="Times New Roman" w:hAnsi="Calibri" w:cs="Times New Roman"/>
                <w:b/>
                <w:bCs/>
                <w:color w:val="000000"/>
                <w:sz w:val="16"/>
                <w:szCs w:val="16"/>
                <w:lang w:val="en-GB" w:eastAsia="en-GB"/>
              </w:rPr>
              <w:footnoteReference w:id="18"/>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0C41E46E"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541F8F">
              <w:rPr>
                <w:rStyle w:val="FootnoteReference"/>
                <w:rFonts w:ascii="Calibri" w:eastAsia="Times New Roman" w:hAnsi="Calibri" w:cs="Times New Roman"/>
                <w:b/>
                <w:bCs/>
                <w:color w:val="000000"/>
                <w:sz w:val="16"/>
                <w:szCs w:val="16"/>
                <w:lang w:val="en-GB" w:eastAsia="en-GB"/>
              </w:rPr>
              <w:footnoteReference w:id="19"/>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86C44" w:rsidRPr="002A00C3" w14:paraId="22F1C431" w14:textId="77777777" w:rsidTr="00386C44">
        <w:trPr>
          <w:trHeight w:val="1518"/>
          <w:jc w:val="center"/>
        </w:trPr>
        <w:tc>
          <w:tcPr>
            <w:tcW w:w="1251" w:type="dxa"/>
            <w:vMerge w:val="restart"/>
            <w:tcBorders>
              <w:top w:val="nil"/>
              <w:left w:val="double" w:sz="4" w:space="0" w:color="auto"/>
              <w:right w:val="single" w:sz="8" w:space="0" w:color="auto"/>
            </w:tcBorders>
            <w:shd w:val="clear" w:color="auto" w:fill="auto"/>
            <w:vAlign w:val="center"/>
            <w:hideMark/>
          </w:tcPr>
          <w:p w14:paraId="2D8DFBB9" w14:textId="77777777" w:rsidR="00386C44" w:rsidRDefault="00386C44" w:rsidP="00BA1E54">
            <w:pPr>
              <w:spacing w:after="0" w:line="240" w:lineRule="auto"/>
              <w:rPr>
                <w:rFonts w:ascii="Calibri" w:eastAsia="Calibri" w:hAnsi="Calibri" w:cs="Calibri"/>
                <w:i/>
                <w:color w:val="000000"/>
                <w:sz w:val="16"/>
                <w:szCs w:val="16"/>
              </w:rPr>
            </w:pPr>
          </w:p>
          <w:p w14:paraId="69A1F542" w14:textId="0DEBE3C7" w:rsidR="00386C44" w:rsidRPr="002A00C3" w:rsidRDefault="00386C44" w:rsidP="00BA1E54">
            <w:pPr>
              <w:spacing w:after="0" w:line="240" w:lineRule="auto"/>
              <w:rPr>
                <w:rFonts w:ascii="Calibri" w:eastAsia="Times New Roman" w:hAnsi="Calibri" w:cs="Times New Roman"/>
                <w:color w:val="0000FF"/>
                <w:sz w:val="16"/>
                <w:szCs w:val="16"/>
                <w:lang w:val="en-GB" w:eastAsia="en-GB"/>
              </w:rPr>
            </w:pPr>
            <w:r>
              <w:rPr>
                <w:rFonts w:ascii="Calibri" w:eastAsia="Calibri" w:hAnsi="Calibri" w:cs="Calibri"/>
                <w:i/>
                <w:color w:val="000000"/>
                <w:sz w:val="16"/>
                <w:szCs w:val="16"/>
              </w:rPr>
              <w:t>If applicable</w:t>
            </w:r>
          </w:p>
          <w:p w14:paraId="054AD898" w14:textId="77777777" w:rsidR="00386C44" w:rsidRPr="002A00C3" w:rsidRDefault="00386C44"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2363FD1D" w14:textId="77777777" w:rsidR="00386C44" w:rsidRPr="002A00C3" w:rsidRDefault="00386C44"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15AA318D" w14:textId="4DF1F65C" w:rsidR="00386C44" w:rsidRPr="002A00C3" w:rsidRDefault="00386C44"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vMerge w:val="restart"/>
            <w:tcBorders>
              <w:top w:val="nil"/>
              <w:left w:val="nil"/>
              <w:right w:val="single" w:sz="8" w:space="0" w:color="auto"/>
            </w:tcBorders>
            <w:shd w:val="clear" w:color="auto" w:fill="auto"/>
            <w:vAlign w:val="center"/>
            <w:hideMark/>
          </w:tcPr>
          <w:p w14:paraId="54E6C01D" w14:textId="135504D6" w:rsidR="00386C44" w:rsidRPr="002A00C3" w:rsidRDefault="00386C44"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Pr>
                <w:rFonts w:ascii="Calibri" w:eastAsia="Calibri" w:hAnsi="Calibri" w:cs="Calibri"/>
                <w:i/>
                <w:color w:val="000000"/>
                <w:sz w:val="16"/>
                <w:szCs w:val="16"/>
              </w:rPr>
              <w:t>Title of PhD programme at the receiving university, thesis title, or research area, courses or seminars to be attended if any.</w:t>
            </w:r>
            <w:r w:rsidRPr="002A00C3">
              <w:rPr>
                <w:rFonts w:ascii="Calibri" w:eastAsia="Times New Roman" w:hAnsi="Calibri" w:cs="Times New Roman"/>
                <w:i/>
                <w:iCs/>
                <w:color w:val="000000"/>
                <w:sz w:val="16"/>
                <w:szCs w:val="16"/>
                <w:lang w:val="en-GB" w:eastAsia="en-GB"/>
              </w:rPr>
              <w:t> </w:t>
            </w:r>
          </w:p>
          <w:p w14:paraId="01512BE8" w14:textId="3364E8DC"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vMerge w:val="restart"/>
            <w:tcBorders>
              <w:top w:val="single" w:sz="8" w:space="0" w:color="auto"/>
              <w:left w:val="nil"/>
              <w:right w:val="single" w:sz="8" w:space="0" w:color="000000"/>
            </w:tcBorders>
            <w:shd w:val="clear" w:color="auto" w:fill="auto"/>
            <w:vAlign w:val="center"/>
            <w:hideMark/>
          </w:tcPr>
          <w:p w14:paraId="01D84096" w14:textId="77777777"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03277C8" w14:textId="77777777"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0B2A23D4" w14:textId="77777777"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0DA70637" w14:textId="6AAD4345"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right w:val="double" w:sz="6" w:space="0" w:color="000000"/>
            </w:tcBorders>
            <w:shd w:val="clear" w:color="auto" w:fill="auto"/>
            <w:vAlign w:val="center"/>
            <w:hideMark/>
          </w:tcPr>
          <w:p w14:paraId="4308A6F8" w14:textId="30EB1D35" w:rsidR="00386C44" w:rsidRPr="00386C44" w:rsidRDefault="00386C44" w:rsidP="00E436D7">
            <w:pPr>
              <w:spacing w:after="0" w:line="240" w:lineRule="auto"/>
              <w:jc w:val="center"/>
              <w:rPr>
                <w:rFonts w:ascii="Calibri" w:eastAsia="Times New Roman" w:hAnsi="Calibri" w:cs="Times New Roman"/>
                <w:color w:val="0000FF"/>
                <w:sz w:val="16"/>
                <w:szCs w:val="16"/>
                <w:lang w:val="en-GB" w:eastAsia="en-GB"/>
              </w:rPr>
            </w:pPr>
            <w:r>
              <w:rPr>
                <w:rFonts w:ascii="Calibri" w:eastAsia="Calibri" w:hAnsi="Calibri" w:cs="Calibri"/>
                <w:i/>
                <w:color w:val="000000"/>
                <w:sz w:val="16"/>
                <w:szCs w:val="16"/>
              </w:rPr>
              <w:t>If applicable</w:t>
            </w:r>
          </w:p>
          <w:p w14:paraId="3DFA49D7" w14:textId="262DAB9A" w:rsidR="00386C44" w:rsidRPr="002A00C3" w:rsidRDefault="00386C44" w:rsidP="00E436D7">
            <w:pPr>
              <w:spacing w:after="0" w:line="240" w:lineRule="auto"/>
              <w:jc w:val="center"/>
              <w:rPr>
                <w:rFonts w:ascii="Calibri" w:eastAsia="Times New Roman" w:hAnsi="Calibri" w:cs="Times New Roman"/>
                <w:b/>
                <w:bCs/>
                <w:color w:val="000000"/>
                <w:sz w:val="16"/>
                <w:szCs w:val="16"/>
                <w:lang w:val="en-GB" w:eastAsia="en-GB"/>
              </w:rPr>
            </w:pPr>
          </w:p>
          <w:p w14:paraId="46624170" w14:textId="411D0584" w:rsidR="00386C44" w:rsidRPr="002A00C3" w:rsidRDefault="00386C44" w:rsidP="00E436D7">
            <w:pPr>
              <w:spacing w:after="0" w:line="240" w:lineRule="auto"/>
              <w:jc w:val="center"/>
              <w:rPr>
                <w:rFonts w:ascii="Calibri" w:eastAsia="Times New Roman" w:hAnsi="Calibri" w:cs="Times New Roman"/>
                <w:b/>
                <w:bCs/>
                <w:color w:val="000000"/>
                <w:sz w:val="16"/>
                <w:szCs w:val="16"/>
                <w:lang w:val="en-GB" w:eastAsia="en-GB"/>
              </w:rPr>
            </w:pPr>
          </w:p>
        </w:tc>
      </w:tr>
      <w:tr w:rsidR="00386C44" w:rsidRPr="002A00C3" w14:paraId="386957F7" w14:textId="77777777" w:rsidTr="00386C44">
        <w:trPr>
          <w:trHeight w:val="123"/>
          <w:jc w:val="center"/>
        </w:trPr>
        <w:tc>
          <w:tcPr>
            <w:tcW w:w="1251" w:type="dxa"/>
            <w:vMerge/>
            <w:tcBorders>
              <w:left w:val="double" w:sz="4" w:space="0" w:color="auto"/>
              <w:bottom w:val="double" w:sz="6" w:space="0" w:color="auto"/>
              <w:right w:val="single" w:sz="8" w:space="0" w:color="auto"/>
            </w:tcBorders>
            <w:shd w:val="clear" w:color="auto" w:fill="auto"/>
            <w:vAlign w:val="center"/>
            <w:hideMark/>
          </w:tcPr>
          <w:p w14:paraId="365DB198" w14:textId="4F0A5225" w:rsidR="00386C44" w:rsidRPr="002A00C3" w:rsidRDefault="00386C44" w:rsidP="00BA1E54">
            <w:pPr>
              <w:spacing w:after="0" w:line="240" w:lineRule="auto"/>
              <w:rPr>
                <w:rFonts w:ascii="Calibri" w:eastAsia="Times New Roman" w:hAnsi="Calibri" w:cs="Times New Roman"/>
                <w:i/>
                <w:iCs/>
                <w:color w:val="000000"/>
                <w:sz w:val="16"/>
                <w:szCs w:val="16"/>
                <w:lang w:val="en-GB" w:eastAsia="en-GB"/>
              </w:rPr>
            </w:pPr>
          </w:p>
        </w:tc>
        <w:tc>
          <w:tcPr>
            <w:tcW w:w="4080" w:type="dxa"/>
            <w:vMerge/>
            <w:tcBorders>
              <w:left w:val="nil"/>
              <w:bottom w:val="double" w:sz="6" w:space="0" w:color="auto"/>
              <w:right w:val="single" w:sz="8" w:space="0" w:color="auto"/>
            </w:tcBorders>
            <w:shd w:val="clear" w:color="auto" w:fill="auto"/>
            <w:vAlign w:val="center"/>
            <w:hideMark/>
          </w:tcPr>
          <w:p w14:paraId="1D5BCD6B" w14:textId="3E257952" w:rsidR="00386C44" w:rsidRPr="002A00C3" w:rsidRDefault="00386C44" w:rsidP="00BA1E54">
            <w:pPr>
              <w:spacing w:after="0" w:line="240" w:lineRule="auto"/>
              <w:rPr>
                <w:rFonts w:ascii="Calibri" w:eastAsia="Times New Roman" w:hAnsi="Calibri" w:cs="Times New Roman"/>
                <w:i/>
                <w:iCs/>
                <w:color w:val="000000"/>
                <w:sz w:val="16"/>
                <w:szCs w:val="16"/>
                <w:lang w:val="en-GB" w:eastAsia="en-GB"/>
              </w:rPr>
            </w:pPr>
          </w:p>
        </w:tc>
        <w:tc>
          <w:tcPr>
            <w:tcW w:w="2746" w:type="dxa"/>
            <w:vMerge/>
            <w:tcBorders>
              <w:left w:val="nil"/>
              <w:bottom w:val="double" w:sz="6" w:space="0" w:color="auto"/>
              <w:right w:val="single" w:sz="8" w:space="0" w:color="000000"/>
            </w:tcBorders>
            <w:shd w:val="clear" w:color="auto" w:fill="auto"/>
            <w:vAlign w:val="center"/>
            <w:hideMark/>
          </w:tcPr>
          <w:p w14:paraId="3BC5EC03" w14:textId="0F474553"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86C44" w:rsidRPr="002A00C3" w:rsidRDefault="00386C44"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86C44">
        <w:trPr>
          <w:trHeight w:val="123"/>
          <w:jc w:val="center"/>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tbl>
      <w:tblPr>
        <w:tblStyle w:val="TableGrid"/>
        <w:tblpPr w:leftFromText="180" w:rightFromText="180" w:vertAnchor="text" w:horzAnchor="margin" w:tblpXSpec="center" w:tblpY="573"/>
        <w:tblW w:w="11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A26147" w14:paraId="7349B83D" w14:textId="77777777" w:rsidTr="00A26147">
        <w:trPr>
          <w:trHeight w:hRule="exact" w:val="508"/>
        </w:trPr>
        <w:tc>
          <w:tcPr>
            <w:tcW w:w="11138" w:type="dxa"/>
            <w:gridSpan w:val="4"/>
            <w:tcBorders>
              <w:bottom w:val="single" w:sz="4" w:space="0" w:color="auto"/>
            </w:tcBorders>
            <w:shd w:val="clear" w:color="auto" w:fill="D5DCE4" w:themeFill="text2" w:themeFillTint="33"/>
          </w:tcPr>
          <w:p w14:paraId="134C3013" w14:textId="77777777" w:rsidR="00A26147" w:rsidRDefault="00A26147" w:rsidP="00A261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6CDCF256" w14:textId="77777777" w:rsidR="00A26147" w:rsidRDefault="00A26147" w:rsidP="00A26147">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A26147" w14:paraId="4AD8FAC3" w14:textId="77777777" w:rsidTr="00A26147">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6E2DE4AF" w14:textId="77777777" w:rsidR="00A26147" w:rsidRDefault="00A26147" w:rsidP="00A26147">
            <w:pPr>
              <w:spacing w:after="0" w:line="240" w:lineRule="auto"/>
              <w:ind w:right="-993"/>
              <w:rPr>
                <w:rFonts w:cs="Calibri"/>
                <w:b/>
                <w:sz w:val="16"/>
                <w:szCs w:val="16"/>
                <w:lang w:val="en-GB"/>
              </w:rPr>
            </w:pPr>
            <w:r>
              <w:rPr>
                <w:rFonts w:cs="Calibri"/>
                <w:b/>
                <w:sz w:val="16"/>
                <w:szCs w:val="16"/>
                <w:lang w:val="en-GB"/>
              </w:rPr>
              <w:t xml:space="preserve">Component </w:t>
            </w:r>
          </w:p>
          <w:p w14:paraId="71AAF665" w14:textId="77777777" w:rsidR="00A26147" w:rsidRDefault="00A26147" w:rsidP="00A26147">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BB8564" w14:textId="77777777" w:rsidR="00A26147" w:rsidRDefault="00A26147" w:rsidP="00A2614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2F91B2E" w14:textId="77777777" w:rsidR="00A26147" w:rsidRDefault="00A26147" w:rsidP="00A2614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9482FC" w14:textId="7F2120FF" w:rsidR="00A26147" w:rsidRDefault="00A26147" w:rsidP="00A26147">
            <w:pPr>
              <w:spacing w:after="0" w:line="240" w:lineRule="auto"/>
              <w:ind w:right="-993"/>
              <w:rPr>
                <w:rFonts w:cs="Calibri"/>
                <w:b/>
                <w:sz w:val="16"/>
                <w:szCs w:val="16"/>
                <w:lang w:val="en-GB"/>
              </w:rPr>
            </w:pPr>
            <w:r>
              <w:rPr>
                <w:rFonts w:cs="Calibri"/>
                <w:b/>
                <w:sz w:val="16"/>
                <w:szCs w:val="16"/>
                <w:lang w:val="en-GB"/>
              </w:rPr>
              <w:t>Short description of the virtual component</w:t>
            </w:r>
          </w:p>
          <w:p w14:paraId="6171DE21" w14:textId="77777777" w:rsidR="00A26147" w:rsidRDefault="00A26147" w:rsidP="00A26147">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686376FF" w14:textId="77777777" w:rsidR="00A26147" w:rsidRDefault="00A26147" w:rsidP="00A26147">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A26147" w14:paraId="6B78FCD1" w14:textId="77777777" w:rsidTr="00A26147">
        <w:trPr>
          <w:trHeight w:hRule="exact" w:val="281"/>
        </w:trPr>
        <w:tc>
          <w:tcPr>
            <w:tcW w:w="1296" w:type="dxa"/>
            <w:tcBorders>
              <w:top w:val="single" w:sz="4" w:space="0" w:color="auto"/>
              <w:bottom w:val="single" w:sz="4" w:space="0" w:color="auto"/>
              <w:right w:val="single" w:sz="4" w:space="0" w:color="auto"/>
            </w:tcBorders>
          </w:tcPr>
          <w:p w14:paraId="0118FAC9" w14:textId="77777777" w:rsidR="00A26147" w:rsidRDefault="00A26147" w:rsidP="00A26147">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3659B2BC" w14:textId="77777777" w:rsidR="00A26147" w:rsidRDefault="00A26147" w:rsidP="00A26147">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2A2A953D" w14:textId="77777777" w:rsidR="00A26147" w:rsidRDefault="00A26147" w:rsidP="00A26147">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3EAC1A47" w14:textId="77777777" w:rsidR="00A26147" w:rsidRDefault="00A26147" w:rsidP="00A26147">
            <w:pPr>
              <w:jc w:val="center"/>
              <w:rPr>
                <w:rFonts w:ascii="Calibri" w:eastAsia="Times New Roman" w:hAnsi="Calibri" w:cs="Times New Roman"/>
                <w:color w:val="000000"/>
                <w:sz w:val="16"/>
                <w:szCs w:val="16"/>
                <w:lang w:val="en-GB" w:eastAsia="en-GB"/>
              </w:rPr>
            </w:pPr>
          </w:p>
        </w:tc>
      </w:tr>
      <w:tr w:rsidR="00A26147" w14:paraId="7B4F65EB" w14:textId="77777777" w:rsidTr="00A26147">
        <w:trPr>
          <w:trHeight w:hRule="exact" w:val="281"/>
        </w:trPr>
        <w:tc>
          <w:tcPr>
            <w:tcW w:w="1296" w:type="dxa"/>
            <w:tcBorders>
              <w:top w:val="single" w:sz="4" w:space="0" w:color="auto"/>
              <w:bottom w:val="single" w:sz="4" w:space="0" w:color="auto"/>
              <w:right w:val="single" w:sz="4" w:space="0" w:color="auto"/>
            </w:tcBorders>
          </w:tcPr>
          <w:p w14:paraId="1B87D4C4" w14:textId="77777777" w:rsidR="00A26147" w:rsidRDefault="00A26147" w:rsidP="00A26147">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44FA19FA" w14:textId="77777777" w:rsidR="00A26147" w:rsidRDefault="00A26147" w:rsidP="00A26147">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49C35D31" w14:textId="77777777" w:rsidR="00A26147" w:rsidRDefault="00A26147" w:rsidP="00A26147">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66DB04AE" w14:textId="77777777" w:rsidR="00A26147" w:rsidRDefault="00A26147" w:rsidP="00A26147">
            <w:pPr>
              <w:jc w:val="center"/>
              <w:rPr>
                <w:rFonts w:ascii="Calibri" w:eastAsia="Times New Roman" w:hAnsi="Calibri" w:cs="Times New Roman"/>
                <w:color w:val="000000"/>
                <w:sz w:val="16"/>
                <w:szCs w:val="16"/>
                <w:lang w:val="en-GB" w:eastAsia="en-GB"/>
              </w:rPr>
            </w:pPr>
          </w:p>
        </w:tc>
      </w:tr>
      <w:tr w:rsidR="00A26147" w14:paraId="7A3D66E6" w14:textId="77777777" w:rsidTr="00A26147">
        <w:trPr>
          <w:trHeight w:hRule="exact" w:val="281"/>
        </w:trPr>
        <w:tc>
          <w:tcPr>
            <w:tcW w:w="1296" w:type="dxa"/>
            <w:tcBorders>
              <w:top w:val="single" w:sz="4" w:space="0" w:color="auto"/>
              <w:bottom w:val="single" w:sz="4" w:space="0" w:color="auto"/>
              <w:right w:val="single" w:sz="4" w:space="0" w:color="auto"/>
            </w:tcBorders>
          </w:tcPr>
          <w:p w14:paraId="3005D8FD" w14:textId="77777777" w:rsidR="00A26147" w:rsidRDefault="00A26147" w:rsidP="00A26147">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B623C0C" w14:textId="77777777" w:rsidR="00A26147" w:rsidRDefault="00A26147" w:rsidP="00A26147">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2A685E8" w14:textId="77777777" w:rsidR="00A26147" w:rsidRDefault="00A26147" w:rsidP="00A26147">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396BDE56" w14:textId="77777777" w:rsidR="00A26147" w:rsidRDefault="00A26147" w:rsidP="00A26147">
            <w:pPr>
              <w:jc w:val="center"/>
              <w:rPr>
                <w:rFonts w:ascii="Calibri" w:eastAsia="Times New Roman" w:hAnsi="Calibri" w:cs="Times New Roman"/>
                <w:color w:val="000000"/>
                <w:sz w:val="16"/>
                <w:szCs w:val="16"/>
                <w:lang w:val="en-GB" w:eastAsia="en-GB"/>
              </w:rPr>
            </w:pPr>
          </w:p>
        </w:tc>
      </w:tr>
      <w:tr w:rsidR="00A26147" w14:paraId="39E5BFF4" w14:textId="77777777" w:rsidTr="00A26147">
        <w:trPr>
          <w:trHeight w:hRule="exact" w:val="281"/>
        </w:trPr>
        <w:tc>
          <w:tcPr>
            <w:tcW w:w="1296" w:type="dxa"/>
            <w:tcBorders>
              <w:top w:val="single" w:sz="4" w:space="0" w:color="auto"/>
              <w:bottom w:val="double" w:sz="4" w:space="0" w:color="auto"/>
              <w:right w:val="single" w:sz="4" w:space="0" w:color="auto"/>
            </w:tcBorders>
          </w:tcPr>
          <w:p w14:paraId="20A187B5" w14:textId="77777777" w:rsidR="00A26147" w:rsidRDefault="00A26147" w:rsidP="00A26147">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6FDFF1DC" w14:textId="77777777" w:rsidR="00A26147" w:rsidRDefault="00A26147" w:rsidP="00A26147">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7D4E6D38" w14:textId="77777777" w:rsidR="00A26147" w:rsidRDefault="00A26147" w:rsidP="00A26147">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44C0F78D" w14:textId="77777777" w:rsidR="00A26147" w:rsidRDefault="00A26147" w:rsidP="00A26147">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17958C22"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65BE8E9A"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386C44">
              <w:rPr>
                <w:rFonts w:ascii="Calibri" w:eastAsia="Times New Roman" w:hAnsi="Calibri" w:cs="Times New Roman"/>
                <w:b/>
                <w:bCs/>
                <w:color w:val="000000"/>
                <w:sz w:val="16"/>
                <w:szCs w:val="16"/>
                <w:lang w:val="en-GB" w:eastAsia="en-GB"/>
              </w:rPr>
              <w:t xml:space="preserve"> (Yes/No)</w:t>
            </w:r>
            <w:r w:rsidR="00541F8F">
              <w:rPr>
                <w:rStyle w:val="FootnoteReference"/>
                <w:rFonts w:ascii="Calibri" w:eastAsia="Times New Roman" w:hAnsi="Calibri" w:cs="Times New Roman"/>
                <w:b/>
                <w:bCs/>
                <w:color w:val="000000"/>
                <w:sz w:val="16"/>
                <w:szCs w:val="16"/>
                <w:lang w:val="en-GB" w:eastAsia="en-GB"/>
              </w:rPr>
              <w:footnoteReference w:id="20"/>
            </w:r>
            <w:r>
              <w:rPr>
                <w:rFonts w:ascii="Calibri" w:eastAsia="Times New Roman" w:hAnsi="Calibri" w:cs="Times New Roman"/>
                <w:b/>
                <w:bCs/>
                <w:color w:val="000000"/>
                <w:sz w:val="16"/>
                <w:szCs w:val="16"/>
                <w:lang w:val="en-GB" w:eastAsia="en-GB"/>
              </w:rPr>
              <w:t xml:space="preserve"> </w:t>
            </w:r>
          </w:p>
        </w:tc>
      </w:tr>
      <w:tr w:rsidR="00386C44" w:rsidRPr="002A00C3" w14:paraId="6E8D1314" w14:textId="77777777" w:rsidTr="00EF3EC3">
        <w:trPr>
          <w:trHeight w:val="996"/>
        </w:trPr>
        <w:tc>
          <w:tcPr>
            <w:tcW w:w="1247" w:type="dxa"/>
            <w:vMerge w:val="restart"/>
            <w:tcBorders>
              <w:top w:val="nil"/>
              <w:left w:val="double" w:sz="4" w:space="0" w:color="auto"/>
              <w:bottom w:val="nil"/>
              <w:right w:val="single" w:sz="8" w:space="0" w:color="auto"/>
            </w:tcBorders>
            <w:shd w:val="clear" w:color="auto" w:fill="auto"/>
            <w:vAlign w:val="center"/>
            <w:hideMark/>
          </w:tcPr>
          <w:p w14:paraId="7C593676" w14:textId="77777777" w:rsidR="00386C44" w:rsidRPr="002A00C3" w:rsidRDefault="00386C44"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058B4CC6" w14:textId="77777777" w:rsidR="00386C44" w:rsidRPr="002A00C3" w:rsidRDefault="00386C44"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4C0CFDCD" w14:textId="77777777" w:rsidR="00386C44" w:rsidRPr="002A00C3" w:rsidRDefault="00386C44"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4253EF77" w14:textId="29719251" w:rsidR="00386C44" w:rsidRPr="002A00C3" w:rsidRDefault="00386C44"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vMerge w:val="restart"/>
            <w:tcBorders>
              <w:top w:val="nil"/>
              <w:left w:val="nil"/>
              <w:bottom w:val="nil"/>
              <w:right w:val="single" w:sz="8" w:space="0" w:color="auto"/>
            </w:tcBorders>
            <w:shd w:val="clear" w:color="auto" w:fill="auto"/>
            <w:vAlign w:val="center"/>
            <w:hideMark/>
          </w:tcPr>
          <w:p w14:paraId="76142C08" w14:textId="77777777"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EEA2630" w14:textId="77777777"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7C8063B" w14:textId="29675EB2" w:rsidR="00386C44" w:rsidRPr="002A00C3" w:rsidRDefault="00386C44"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Pr>
                <w:rFonts w:ascii="Calibri" w:eastAsia="Calibri" w:hAnsi="Calibri" w:cs="Calibri"/>
                <w:i/>
                <w:color w:val="000000"/>
                <w:sz w:val="16"/>
                <w:szCs w:val="16"/>
              </w:rPr>
              <w:t>Title of PhD programme at the sending university, year on the PhD programme (1st, 2nd, 3rd, 4th), thesis title, or research area, courses or seminars to be recognized if any.</w:t>
            </w:r>
          </w:p>
          <w:p w14:paraId="2D6473E8" w14:textId="4FA3FCF2"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vMerge w:val="restart"/>
            <w:tcBorders>
              <w:top w:val="single" w:sz="8" w:space="0" w:color="auto"/>
              <w:left w:val="nil"/>
              <w:bottom w:val="nil"/>
              <w:right w:val="single" w:sz="8" w:space="0" w:color="000000"/>
            </w:tcBorders>
            <w:shd w:val="clear" w:color="auto" w:fill="auto"/>
            <w:vAlign w:val="center"/>
            <w:hideMark/>
          </w:tcPr>
          <w:p w14:paraId="5156BB2B" w14:textId="77777777"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0757342C" w14:textId="77777777"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37791D67" w14:textId="77777777"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6D69FC" w14:textId="3C69D2B5"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nil"/>
              <w:right w:val="single" w:sz="4" w:space="0" w:color="auto"/>
            </w:tcBorders>
            <w:shd w:val="clear" w:color="auto" w:fill="auto"/>
            <w:vAlign w:val="center"/>
            <w:hideMark/>
          </w:tcPr>
          <w:p w14:paraId="17613B24" w14:textId="1EB7A9EA" w:rsidR="00386C44" w:rsidRPr="002A00C3" w:rsidRDefault="00386C44"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Calibri" w:hAnsi="Calibri" w:cs="Calibri"/>
                <w:i/>
                <w:color w:val="000000"/>
                <w:sz w:val="16"/>
                <w:szCs w:val="16"/>
              </w:rPr>
              <w:t>If applicable</w:t>
            </w:r>
            <w:r w:rsidRPr="002A00C3">
              <w:rPr>
                <w:rFonts w:ascii="Calibri" w:eastAsia="Times New Roman" w:hAnsi="Calibri" w:cs="Times New Roman"/>
                <w:b/>
                <w:bCs/>
                <w:color w:val="000000"/>
                <w:sz w:val="16"/>
                <w:szCs w:val="16"/>
                <w:lang w:val="en-GB" w:eastAsia="en-GB"/>
              </w:rPr>
              <w:t> </w:t>
            </w:r>
          </w:p>
          <w:p w14:paraId="0826A168" w14:textId="77777777" w:rsidR="00386C44" w:rsidRPr="002A00C3" w:rsidRDefault="00386C44"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2302A59" w14:textId="4D0AD7A4" w:rsidR="00386C44" w:rsidRPr="002A00C3" w:rsidRDefault="00386C44"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vMerge w:val="restart"/>
            <w:tcBorders>
              <w:top w:val="single" w:sz="8" w:space="0" w:color="auto"/>
              <w:left w:val="single" w:sz="4" w:space="0" w:color="auto"/>
              <w:bottom w:val="nil"/>
              <w:right w:val="double" w:sz="6" w:space="0" w:color="000000"/>
            </w:tcBorders>
            <w:shd w:val="clear" w:color="auto" w:fill="auto"/>
            <w:vAlign w:val="bottom"/>
          </w:tcPr>
          <w:p w14:paraId="4F68A52D" w14:textId="206198AC" w:rsidR="00386C44" w:rsidRPr="002A00C3" w:rsidRDefault="00386C44" w:rsidP="00BA1E54">
            <w:pPr>
              <w:spacing w:after="0" w:line="240" w:lineRule="auto"/>
              <w:jc w:val="center"/>
              <w:rPr>
                <w:rFonts w:ascii="Calibri" w:eastAsia="Times New Roman" w:hAnsi="Calibri" w:cs="Times New Roman"/>
                <w:b/>
                <w:bCs/>
                <w:color w:val="000000"/>
                <w:sz w:val="16"/>
                <w:szCs w:val="16"/>
                <w:lang w:val="en-GB" w:eastAsia="en-GB"/>
              </w:rPr>
            </w:pPr>
          </w:p>
        </w:tc>
      </w:tr>
      <w:tr w:rsidR="00386C44" w:rsidRPr="002A00C3" w14:paraId="5866ACAF" w14:textId="77777777" w:rsidTr="00EF3EC3">
        <w:trPr>
          <w:trHeight w:val="207"/>
        </w:trPr>
        <w:tc>
          <w:tcPr>
            <w:tcW w:w="1247" w:type="dxa"/>
            <w:vMerge/>
            <w:tcBorders>
              <w:left w:val="double" w:sz="4" w:space="0" w:color="auto"/>
              <w:bottom w:val="double" w:sz="6" w:space="0" w:color="auto"/>
              <w:right w:val="single" w:sz="8" w:space="0" w:color="auto"/>
            </w:tcBorders>
            <w:shd w:val="clear" w:color="auto" w:fill="auto"/>
            <w:vAlign w:val="center"/>
            <w:hideMark/>
          </w:tcPr>
          <w:p w14:paraId="4A586566" w14:textId="7235551F" w:rsidR="00386C44" w:rsidRPr="002A00C3" w:rsidRDefault="00386C44" w:rsidP="00BA1E54">
            <w:pPr>
              <w:spacing w:after="0" w:line="240" w:lineRule="auto"/>
              <w:rPr>
                <w:rFonts w:ascii="Calibri" w:eastAsia="Times New Roman" w:hAnsi="Calibri" w:cs="Times New Roman"/>
                <w:i/>
                <w:iCs/>
                <w:color w:val="000000"/>
                <w:sz w:val="16"/>
                <w:szCs w:val="16"/>
                <w:lang w:val="en-GB" w:eastAsia="en-GB"/>
              </w:rPr>
            </w:pPr>
          </w:p>
        </w:tc>
        <w:tc>
          <w:tcPr>
            <w:tcW w:w="3610" w:type="dxa"/>
            <w:vMerge/>
            <w:tcBorders>
              <w:left w:val="nil"/>
              <w:bottom w:val="double" w:sz="6" w:space="0" w:color="auto"/>
              <w:right w:val="single" w:sz="8" w:space="0" w:color="auto"/>
            </w:tcBorders>
            <w:shd w:val="clear" w:color="auto" w:fill="auto"/>
            <w:vAlign w:val="center"/>
            <w:hideMark/>
          </w:tcPr>
          <w:p w14:paraId="1721E545" w14:textId="4465AA90" w:rsidR="00386C44" w:rsidRPr="002A00C3" w:rsidRDefault="00386C44" w:rsidP="00BA1E54">
            <w:pPr>
              <w:spacing w:after="0" w:line="240" w:lineRule="auto"/>
              <w:rPr>
                <w:rFonts w:ascii="Calibri" w:eastAsia="Times New Roman" w:hAnsi="Calibri" w:cs="Times New Roman"/>
                <w:i/>
                <w:iCs/>
                <w:color w:val="000000"/>
                <w:sz w:val="16"/>
                <w:szCs w:val="16"/>
                <w:lang w:val="en-GB" w:eastAsia="en-GB"/>
              </w:rPr>
            </w:pPr>
          </w:p>
        </w:tc>
        <w:tc>
          <w:tcPr>
            <w:tcW w:w="2185" w:type="dxa"/>
            <w:vMerge/>
            <w:tcBorders>
              <w:left w:val="nil"/>
              <w:bottom w:val="double" w:sz="6" w:space="0" w:color="auto"/>
              <w:right w:val="single" w:sz="8" w:space="0" w:color="000000"/>
            </w:tcBorders>
            <w:shd w:val="clear" w:color="auto" w:fill="auto"/>
            <w:vAlign w:val="center"/>
            <w:hideMark/>
          </w:tcPr>
          <w:p w14:paraId="3DD1135A" w14:textId="304C17C0" w:rsidR="00386C44" w:rsidRPr="002A00C3" w:rsidRDefault="00386C44"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05F977A6" w:rsidR="00386C44" w:rsidRPr="002A00C3" w:rsidRDefault="00386C44"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vMerge/>
            <w:tcBorders>
              <w:left w:val="single" w:sz="4" w:space="0" w:color="auto"/>
              <w:bottom w:val="double" w:sz="6" w:space="0" w:color="auto"/>
              <w:right w:val="double" w:sz="6" w:space="0" w:color="000000"/>
            </w:tcBorders>
            <w:shd w:val="clear" w:color="auto" w:fill="auto"/>
            <w:vAlign w:val="bottom"/>
          </w:tcPr>
          <w:p w14:paraId="3041E394" w14:textId="77777777" w:rsidR="00386C44" w:rsidRPr="002A00C3" w:rsidRDefault="00386C44"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0E76732F"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r w:rsidR="00541F8F">
              <w:rPr>
                <w:rStyle w:val="FootnoteReference"/>
                <w:rFonts w:ascii="Calibri" w:eastAsia="Times New Roman" w:hAnsi="Calibri" w:cs="Times New Roman"/>
                <w:i/>
                <w:iCs/>
                <w:color w:val="000000"/>
                <w:sz w:val="16"/>
                <w:szCs w:val="16"/>
                <w:lang w:val="en-GB" w:eastAsia="en-GB"/>
              </w:rPr>
              <w:footnoteReference w:id="21"/>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1309281E"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r w:rsidR="00627F86">
        <w:rPr>
          <w:rStyle w:val="FootnoteReference"/>
          <w:rFonts w:ascii="Verdana" w:eastAsia="Times New Roman" w:hAnsi="Verdana" w:cs="Arial"/>
          <w:b/>
          <w:color w:val="002060"/>
          <w:sz w:val="28"/>
          <w:szCs w:val="36"/>
          <w:lang w:val="en-GB"/>
        </w:rPr>
        <w:footnoteReference w:id="22"/>
      </w:r>
      <w:r>
        <w:rPr>
          <w:rFonts w:ascii="Verdana" w:eastAsia="Times New Roman" w:hAnsi="Verdana" w:cs="Arial"/>
          <w:b/>
          <w:color w:val="002060"/>
          <w:sz w:val="28"/>
          <w:szCs w:val="36"/>
          <w:lang w:val="en-GB"/>
        </w:rPr>
        <w:t xml:space="preserve"> </w:t>
      </w:r>
    </w:p>
    <w:tbl>
      <w:tblPr>
        <w:tblpPr w:leftFromText="180" w:rightFromText="180" w:vertAnchor="page" w:horzAnchor="margin" w:tblpXSpec="center" w:tblpY="5496"/>
        <w:tblW w:w="11138" w:type="dxa"/>
        <w:tblLayout w:type="fixed"/>
        <w:tblLook w:val="04A0" w:firstRow="1" w:lastRow="0" w:firstColumn="1" w:lastColumn="0" w:noHBand="0" w:noVBand="1"/>
      </w:tblPr>
      <w:tblGrid>
        <w:gridCol w:w="2797"/>
        <w:gridCol w:w="2046"/>
        <w:gridCol w:w="2050"/>
        <w:gridCol w:w="1640"/>
        <w:gridCol w:w="1093"/>
        <w:gridCol w:w="1512"/>
      </w:tblGrid>
      <w:tr w:rsidR="00627F86" w:rsidRPr="00A049C0" w14:paraId="24C355D9" w14:textId="77777777" w:rsidTr="00627F86">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27D1CB6" w14:textId="77777777" w:rsidR="00627F86" w:rsidRPr="002A00C3" w:rsidRDefault="00627F86" w:rsidP="00627F8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27F86" w:rsidRPr="002A00C3" w14:paraId="149C04BA" w14:textId="77777777" w:rsidTr="00627F86">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C1369A" w14:textId="77777777" w:rsidR="00627F86" w:rsidRPr="002A00C3" w:rsidRDefault="00627F86" w:rsidP="00627F8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3358AACE" w14:textId="77777777" w:rsidR="00627F86" w:rsidRPr="002A00C3" w:rsidRDefault="00627F86" w:rsidP="00627F8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6B9D7A39" w14:textId="77777777" w:rsidR="00627F86" w:rsidRPr="002A00C3" w:rsidRDefault="00627F86" w:rsidP="00627F8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366D14C" w14:textId="77777777" w:rsidR="00627F86" w:rsidRPr="002A00C3" w:rsidRDefault="00627F86" w:rsidP="00627F8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A781C5C" w14:textId="77777777" w:rsidR="00627F86" w:rsidRPr="002A00C3" w:rsidRDefault="00627F86" w:rsidP="00627F8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CE4E7C4" w14:textId="77777777" w:rsidR="00627F86" w:rsidRPr="002A00C3" w:rsidRDefault="00627F86" w:rsidP="00627F8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27F86" w:rsidRPr="002A00C3" w14:paraId="3B3CF826" w14:textId="77777777" w:rsidTr="00627F86">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6E01BA"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57451236" w14:textId="77777777" w:rsidR="00627F86" w:rsidRPr="00784E7F" w:rsidRDefault="00627F86" w:rsidP="00627F86">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0FD89310"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p w14:paraId="028E8071"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2FE2284C"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30BCC3"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2C64474" w14:textId="77777777" w:rsidR="00627F86" w:rsidRPr="002A00C3" w:rsidRDefault="00627F86" w:rsidP="00627F86">
            <w:pPr>
              <w:spacing w:after="0" w:line="240" w:lineRule="auto"/>
              <w:jc w:val="center"/>
              <w:rPr>
                <w:rFonts w:ascii="Calibri" w:eastAsia="Times New Roman" w:hAnsi="Calibri" w:cs="Times New Roman"/>
                <w:b/>
                <w:bCs/>
                <w:color w:val="000000"/>
                <w:sz w:val="16"/>
                <w:szCs w:val="16"/>
                <w:lang w:val="en-GB" w:eastAsia="en-GB"/>
              </w:rPr>
            </w:pPr>
          </w:p>
        </w:tc>
      </w:tr>
      <w:tr w:rsidR="00627F86" w:rsidRPr="00A049C0" w14:paraId="2A2AF29E" w14:textId="77777777" w:rsidTr="00627F86">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0893C3" w14:textId="2F5500A4"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Style w:val="FootnoteReference"/>
                <w:rFonts w:ascii="Calibri" w:eastAsia="Times New Roman" w:hAnsi="Calibri" w:cs="Times New Roman"/>
                <w:color w:val="000000"/>
                <w:sz w:val="16"/>
                <w:szCs w:val="16"/>
                <w:lang w:val="en-GB" w:eastAsia="en-GB"/>
              </w:rPr>
              <w:footnoteReference w:id="23"/>
            </w:r>
          </w:p>
        </w:tc>
        <w:tc>
          <w:tcPr>
            <w:tcW w:w="2046" w:type="dxa"/>
            <w:tcBorders>
              <w:top w:val="nil"/>
              <w:left w:val="nil"/>
              <w:bottom w:val="single" w:sz="8" w:space="0" w:color="auto"/>
              <w:right w:val="single" w:sz="8" w:space="0" w:color="auto"/>
            </w:tcBorders>
            <w:shd w:val="clear" w:color="auto" w:fill="auto"/>
            <w:noWrap/>
            <w:vAlign w:val="center"/>
            <w:hideMark/>
          </w:tcPr>
          <w:p w14:paraId="3D195E08"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1139299B"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8FDEAD6"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2026F12E"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10FF3899" w14:textId="77777777" w:rsidR="00627F86" w:rsidRPr="002A00C3" w:rsidRDefault="00627F86" w:rsidP="00627F86">
            <w:pPr>
              <w:spacing w:after="0" w:line="240" w:lineRule="auto"/>
              <w:jc w:val="center"/>
              <w:rPr>
                <w:rFonts w:ascii="Calibri" w:eastAsia="Times New Roman" w:hAnsi="Calibri" w:cs="Times New Roman"/>
                <w:b/>
                <w:bCs/>
                <w:color w:val="000000"/>
                <w:sz w:val="16"/>
                <w:szCs w:val="16"/>
                <w:lang w:val="en-GB" w:eastAsia="en-GB"/>
              </w:rPr>
            </w:pPr>
          </w:p>
        </w:tc>
      </w:tr>
      <w:tr w:rsidR="00627F86" w:rsidRPr="00177078" w14:paraId="498E2540" w14:textId="77777777" w:rsidTr="00627F86">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CAA513E" w14:textId="1F7F71C0"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Style w:val="FootnoteReference"/>
                <w:rFonts w:ascii="Calibri" w:eastAsia="Times New Roman" w:hAnsi="Calibri" w:cs="Times New Roman"/>
                <w:color w:val="000000"/>
                <w:sz w:val="16"/>
                <w:szCs w:val="16"/>
                <w:lang w:val="en-GB" w:eastAsia="en-GB"/>
              </w:rPr>
              <w:footnoteReference w:id="24"/>
            </w:r>
          </w:p>
        </w:tc>
        <w:tc>
          <w:tcPr>
            <w:tcW w:w="2046" w:type="dxa"/>
            <w:tcBorders>
              <w:top w:val="nil"/>
              <w:left w:val="nil"/>
              <w:bottom w:val="double" w:sz="6" w:space="0" w:color="auto"/>
              <w:right w:val="single" w:sz="8" w:space="0" w:color="auto"/>
            </w:tcBorders>
            <w:shd w:val="clear" w:color="auto" w:fill="auto"/>
            <w:noWrap/>
            <w:vAlign w:val="center"/>
            <w:hideMark/>
          </w:tcPr>
          <w:p w14:paraId="3CFB9A0E"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1B51DF75"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2EF65336" w14:textId="77777777" w:rsidR="00627F86" w:rsidRPr="002A00C3" w:rsidRDefault="00627F86" w:rsidP="00627F86">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3AE311F0" w14:textId="77777777" w:rsidR="00627F86" w:rsidRPr="002A00C3" w:rsidRDefault="00627F86" w:rsidP="00627F86">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3433FD6E" w14:textId="77777777" w:rsidR="00627F86" w:rsidRPr="002A00C3" w:rsidRDefault="00627F86" w:rsidP="00627F86">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lastRenderedPageBreak/>
        <w:br w:type="page"/>
      </w:r>
    </w:p>
    <w:p w14:paraId="1DB5B9A8" w14:textId="5080599C" w:rsidR="00386C44" w:rsidRDefault="00386C44" w:rsidP="00386C44">
      <w:pPr>
        <w:spacing w:after="0"/>
        <w:ind w:left="426"/>
        <w:rPr>
          <w:b/>
        </w:rPr>
      </w:pPr>
      <w:r>
        <w:rPr>
          <w:rFonts w:ascii="Verdana" w:eastAsia="Verdana" w:hAnsi="Verdana" w:cs="Verdana"/>
          <w:b/>
          <w:sz w:val="20"/>
          <w:szCs w:val="20"/>
        </w:rPr>
        <w:lastRenderedPageBreak/>
        <w:t>1. Motivation statement</w:t>
      </w:r>
    </w:p>
    <w:tbl>
      <w:tblPr>
        <w:tblW w:w="102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273"/>
      </w:tblGrid>
      <w:tr w:rsidR="00386C44" w14:paraId="7C162D1B" w14:textId="77777777" w:rsidTr="00815383">
        <w:trPr>
          <w:jc w:val="center"/>
        </w:trPr>
        <w:tc>
          <w:tcPr>
            <w:tcW w:w="10273" w:type="dxa"/>
            <w:shd w:val="clear" w:color="auto" w:fill="FFFFFF"/>
          </w:tcPr>
          <w:p w14:paraId="5FA02A69" w14:textId="77777777" w:rsidR="00386C44" w:rsidRDefault="00386C44" w:rsidP="00815383">
            <w:pPr>
              <w:spacing w:after="120" w:line="240" w:lineRule="auto"/>
              <w:ind w:left="-6" w:firstLine="6"/>
              <w:jc w:val="both"/>
              <w:rPr>
                <w:rFonts w:ascii="Verdana" w:eastAsia="Verdana" w:hAnsi="Verdana" w:cs="Verdana"/>
                <w:sz w:val="20"/>
                <w:szCs w:val="20"/>
              </w:rPr>
            </w:pPr>
          </w:p>
          <w:p w14:paraId="1E87E9D2" w14:textId="77777777" w:rsidR="00386C44" w:rsidRDefault="00386C44" w:rsidP="00815383">
            <w:pPr>
              <w:spacing w:after="120" w:line="240" w:lineRule="auto"/>
              <w:ind w:left="-6" w:firstLine="6"/>
              <w:jc w:val="both"/>
              <w:rPr>
                <w:rFonts w:ascii="Verdana" w:eastAsia="Verdana" w:hAnsi="Verdana" w:cs="Verdana"/>
                <w:sz w:val="20"/>
                <w:szCs w:val="20"/>
              </w:rPr>
            </w:pPr>
          </w:p>
          <w:p w14:paraId="5F21D170" w14:textId="77777777" w:rsidR="00386C44" w:rsidRDefault="00386C44" w:rsidP="00815383">
            <w:pPr>
              <w:spacing w:after="120" w:line="240" w:lineRule="auto"/>
              <w:ind w:left="-6" w:firstLine="6"/>
              <w:jc w:val="both"/>
              <w:rPr>
                <w:rFonts w:ascii="Verdana" w:eastAsia="Verdana" w:hAnsi="Verdana" w:cs="Verdana"/>
                <w:sz w:val="20"/>
                <w:szCs w:val="20"/>
              </w:rPr>
            </w:pPr>
          </w:p>
          <w:p w14:paraId="2F6C9FB6" w14:textId="77777777" w:rsidR="00386C44" w:rsidRDefault="00386C44" w:rsidP="00815383">
            <w:pPr>
              <w:spacing w:after="120" w:line="240" w:lineRule="auto"/>
              <w:ind w:left="-6" w:firstLine="6"/>
              <w:jc w:val="both"/>
              <w:rPr>
                <w:rFonts w:ascii="Verdana" w:eastAsia="Verdana" w:hAnsi="Verdana" w:cs="Verdana"/>
                <w:sz w:val="20"/>
                <w:szCs w:val="20"/>
              </w:rPr>
            </w:pPr>
          </w:p>
          <w:p w14:paraId="7537E3C7" w14:textId="77777777" w:rsidR="00386C44" w:rsidRDefault="00386C44" w:rsidP="00815383">
            <w:pPr>
              <w:spacing w:after="120" w:line="240" w:lineRule="auto"/>
              <w:ind w:left="-6" w:firstLine="6"/>
              <w:jc w:val="both"/>
              <w:rPr>
                <w:rFonts w:ascii="Verdana" w:eastAsia="Verdana" w:hAnsi="Verdana" w:cs="Verdana"/>
                <w:sz w:val="20"/>
                <w:szCs w:val="20"/>
              </w:rPr>
            </w:pPr>
          </w:p>
          <w:p w14:paraId="7C2A4140" w14:textId="77777777" w:rsidR="00386C44" w:rsidRDefault="00386C44" w:rsidP="00815383">
            <w:pPr>
              <w:spacing w:after="120" w:line="240" w:lineRule="auto"/>
              <w:ind w:left="-6" w:firstLine="6"/>
              <w:jc w:val="both"/>
              <w:rPr>
                <w:rFonts w:ascii="Verdana" w:eastAsia="Verdana" w:hAnsi="Verdana" w:cs="Verdana"/>
                <w:sz w:val="20"/>
                <w:szCs w:val="20"/>
              </w:rPr>
            </w:pPr>
          </w:p>
        </w:tc>
      </w:tr>
    </w:tbl>
    <w:p w14:paraId="79CD648F" w14:textId="77777777" w:rsidR="00386C44" w:rsidRDefault="00386C44" w:rsidP="00386C44">
      <w:pPr>
        <w:keepNext/>
        <w:keepLines/>
        <w:tabs>
          <w:tab w:val="left" w:pos="426"/>
        </w:tabs>
        <w:spacing w:after="0" w:line="240" w:lineRule="auto"/>
        <w:jc w:val="both"/>
        <w:rPr>
          <w:rFonts w:ascii="Verdana" w:eastAsia="Verdana" w:hAnsi="Verdana" w:cs="Verdana"/>
          <w:b/>
          <w:color w:val="002060"/>
          <w:sz w:val="20"/>
          <w:szCs w:val="20"/>
        </w:rPr>
      </w:pPr>
    </w:p>
    <w:p w14:paraId="5797B69D" w14:textId="77777777" w:rsidR="00386C44" w:rsidRDefault="00386C44" w:rsidP="00386C44">
      <w:pPr>
        <w:spacing w:after="0"/>
        <w:ind w:left="426"/>
        <w:rPr>
          <w:b/>
        </w:rPr>
      </w:pPr>
      <w:r>
        <w:rPr>
          <w:rFonts w:ascii="Verdana" w:eastAsia="Verdana" w:hAnsi="Verdana" w:cs="Verdana"/>
          <w:b/>
          <w:sz w:val="20"/>
          <w:szCs w:val="20"/>
        </w:rPr>
        <w:t>2. Overall goals of the mobility</w:t>
      </w:r>
    </w:p>
    <w:tbl>
      <w:tblPr>
        <w:tblW w:w="102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273"/>
      </w:tblGrid>
      <w:tr w:rsidR="00386C44" w14:paraId="72AA0E60" w14:textId="77777777" w:rsidTr="00815383">
        <w:trPr>
          <w:jc w:val="center"/>
        </w:trPr>
        <w:tc>
          <w:tcPr>
            <w:tcW w:w="10273" w:type="dxa"/>
            <w:shd w:val="clear" w:color="auto" w:fill="FFFFFF"/>
          </w:tcPr>
          <w:p w14:paraId="724577D4" w14:textId="77777777" w:rsidR="00386C44" w:rsidRDefault="00386C44" w:rsidP="00815383">
            <w:pPr>
              <w:spacing w:after="120" w:line="240" w:lineRule="auto"/>
              <w:ind w:left="-6" w:firstLine="6"/>
              <w:jc w:val="both"/>
              <w:rPr>
                <w:rFonts w:ascii="Verdana" w:eastAsia="Verdana" w:hAnsi="Verdana" w:cs="Verdana"/>
                <w:sz w:val="20"/>
                <w:szCs w:val="20"/>
              </w:rPr>
            </w:pPr>
          </w:p>
          <w:p w14:paraId="6E12F533" w14:textId="77777777" w:rsidR="00386C44" w:rsidRDefault="00386C44" w:rsidP="00815383">
            <w:pPr>
              <w:spacing w:after="120" w:line="240" w:lineRule="auto"/>
              <w:ind w:left="-6" w:firstLine="6"/>
              <w:jc w:val="both"/>
              <w:rPr>
                <w:rFonts w:ascii="Verdana" w:eastAsia="Verdana" w:hAnsi="Verdana" w:cs="Verdana"/>
                <w:sz w:val="20"/>
                <w:szCs w:val="20"/>
              </w:rPr>
            </w:pPr>
          </w:p>
          <w:p w14:paraId="6855A906" w14:textId="77777777" w:rsidR="00386C44" w:rsidRDefault="00386C44" w:rsidP="00815383">
            <w:pPr>
              <w:spacing w:after="120" w:line="240" w:lineRule="auto"/>
              <w:ind w:left="-6" w:firstLine="6"/>
              <w:jc w:val="both"/>
              <w:rPr>
                <w:rFonts w:ascii="Verdana" w:eastAsia="Verdana" w:hAnsi="Verdana" w:cs="Verdana"/>
                <w:sz w:val="20"/>
                <w:szCs w:val="20"/>
              </w:rPr>
            </w:pPr>
          </w:p>
          <w:p w14:paraId="394242FE" w14:textId="77777777" w:rsidR="00386C44" w:rsidRDefault="00386C44" w:rsidP="00815383">
            <w:pPr>
              <w:spacing w:after="120" w:line="240" w:lineRule="auto"/>
              <w:ind w:left="-6" w:firstLine="6"/>
              <w:jc w:val="both"/>
              <w:rPr>
                <w:rFonts w:ascii="Verdana" w:eastAsia="Verdana" w:hAnsi="Verdana" w:cs="Verdana"/>
                <w:sz w:val="20"/>
                <w:szCs w:val="20"/>
              </w:rPr>
            </w:pPr>
          </w:p>
          <w:p w14:paraId="3E10CEC2" w14:textId="77777777" w:rsidR="00386C44" w:rsidRDefault="00386C44" w:rsidP="00815383">
            <w:pPr>
              <w:spacing w:after="120" w:line="240" w:lineRule="auto"/>
              <w:ind w:left="-6" w:firstLine="6"/>
              <w:jc w:val="both"/>
              <w:rPr>
                <w:rFonts w:ascii="Verdana" w:eastAsia="Verdana" w:hAnsi="Verdana" w:cs="Verdana"/>
                <w:sz w:val="20"/>
                <w:szCs w:val="20"/>
              </w:rPr>
            </w:pPr>
          </w:p>
          <w:p w14:paraId="25D8C311" w14:textId="77777777" w:rsidR="00386C44" w:rsidRDefault="00386C44" w:rsidP="00815383">
            <w:pPr>
              <w:spacing w:after="120" w:line="240" w:lineRule="auto"/>
              <w:ind w:left="-6" w:firstLine="6"/>
              <w:jc w:val="both"/>
              <w:rPr>
                <w:rFonts w:ascii="Verdana" w:eastAsia="Verdana" w:hAnsi="Verdana" w:cs="Verdana"/>
                <w:sz w:val="20"/>
                <w:szCs w:val="20"/>
              </w:rPr>
            </w:pPr>
          </w:p>
          <w:p w14:paraId="07C02DCF" w14:textId="77777777" w:rsidR="00386C44" w:rsidRDefault="00386C44" w:rsidP="00815383">
            <w:pPr>
              <w:spacing w:after="120" w:line="240" w:lineRule="auto"/>
              <w:ind w:left="-6" w:firstLine="6"/>
              <w:jc w:val="both"/>
              <w:rPr>
                <w:rFonts w:ascii="Verdana" w:eastAsia="Verdana" w:hAnsi="Verdana" w:cs="Verdana"/>
                <w:sz w:val="20"/>
                <w:szCs w:val="20"/>
              </w:rPr>
            </w:pPr>
          </w:p>
        </w:tc>
      </w:tr>
    </w:tbl>
    <w:p w14:paraId="00F67137" w14:textId="77777777" w:rsidR="00386C44" w:rsidRDefault="00386C44" w:rsidP="00386C44">
      <w:pPr>
        <w:keepNext/>
        <w:keepLines/>
        <w:tabs>
          <w:tab w:val="left" w:pos="426"/>
        </w:tabs>
        <w:spacing w:after="0" w:line="240" w:lineRule="auto"/>
        <w:jc w:val="both"/>
        <w:rPr>
          <w:rFonts w:ascii="Verdana" w:eastAsia="Verdana" w:hAnsi="Verdana" w:cs="Verdana"/>
          <w:b/>
          <w:color w:val="002060"/>
          <w:sz w:val="20"/>
          <w:szCs w:val="20"/>
        </w:rPr>
      </w:pPr>
    </w:p>
    <w:p w14:paraId="0961F3AC" w14:textId="77777777" w:rsidR="00386C44" w:rsidRDefault="00386C44" w:rsidP="00386C44">
      <w:pPr>
        <w:spacing w:after="120"/>
        <w:ind w:left="426" w:firstLine="6"/>
        <w:rPr>
          <w:rFonts w:ascii="Verdana" w:eastAsia="Verdana" w:hAnsi="Verdana" w:cs="Verdana"/>
          <w:b/>
          <w:sz w:val="20"/>
          <w:szCs w:val="20"/>
        </w:rPr>
      </w:pPr>
      <w:r>
        <w:rPr>
          <w:rFonts w:ascii="Verdana" w:eastAsia="Verdana" w:hAnsi="Verdana" w:cs="Verdana"/>
          <w:b/>
          <w:sz w:val="20"/>
          <w:szCs w:val="20"/>
        </w:rPr>
        <w:t>3. Planned activity (contents of the research proposal)</w:t>
      </w:r>
    </w:p>
    <w:tbl>
      <w:tblPr>
        <w:tblW w:w="10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249"/>
      </w:tblGrid>
      <w:tr w:rsidR="00386C44" w14:paraId="48428DC9" w14:textId="77777777" w:rsidTr="00815383">
        <w:trPr>
          <w:jc w:val="center"/>
        </w:trPr>
        <w:tc>
          <w:tcPr>
            <w:tcW w:w="10249" w:type="dxa"/>
            <w:shd w:val="clear" w:color="auto" w:fill="FFFFFF"/>
          </w:tcPr>
          <w:p w14:paraId="0DCDB2CE" w14:textId="77777777" w:rsidR="00386C44" w:rsidRDefault="00386C44" w:rsidP="00815383">
            <w:pPr>
              <w:jc w:val="both"/>
              <w:rPr>
                <w:sz w:val="24"/>
                <w:szCs w:val="24"/>
              </w:rPr>
            </w:pPr>
          </w:p>
          <w:p w14:paraId="275132FC" w14:textId="77777777" w:rsidR="00386C44" w:rsidRDefault="00386C44" w:rsidP="00815383">
            <w:pPr>
              <w:jc w:val="both"/>
              <w:rPr>
                <w:rFonts w:ascii="Verdana" w:eastAsia="Verdana" w:hAnsi="Verdana" w:cs="Verdana"/>
                <w:sz w:val="20"/>
                <w:szCs w:val="20"/>
              </w:rPr>
            </w:pPr>
          </w:p>
          <w:p w14:paraId="711DBAD5" w14:textId="77777777" w:rsidR="00386C44" w:rsidRDefault="00386C44" w:rsidP="00815383">
            <w:pPr>
              <w:jc w:val="both"/>
              <w:rPr>
                <w:rFonts w:ascii="Verdana" w:eastAsia="Verdana" w:hAnsi="Verdana" w:cs="Verdana"/>
                <w:sz w:val="20"/>
                <w:szCs w:val="20"/>
              </w:rPr>
            </w:pPr>
          </w:p>
          <w:p w14:paraId="1C95784D" w14:textId="77777777" w:rsidR="00386C44" w:rsidRDefault="00386C44" w:rsidP="00815383">
            <w:pPr>
              <w:jc w:val="both"/>
              <w:rPr>
                <w:rFonts w:ascii="Verdana" w:eastAsia="Verdana" w:hAnsi="Verdana" w:cs="Verdana"/>
                <w:sz w:val="20"/>
                <w:szCs w:val="20"/>
              </w:rPr>
            </w:pPr>
          </w:p>
          <w:p w14:paraId="2D34E808" w14:textId="77777777" w:rsidR="00386C44" w:rsidRDefault="00386C44" w:rsidP="00815383">
            <w:pPr>
              <w:jc w:val="both"/>
              <w:rPr>
                <w:rFonts w:ascii="Verdana" w:eastAsia="Verdana" w:hAnsi="Verdana" w:cs="Verdana"/>
                <w:sz w:val="20"/>
                <w:szCs w:val="20"/>
              </w:rPr>
            </w:pPr>
          </w:p>
          <w:p w14:paraId="61B64E60" w14:textId="77777777" w:rsidR="00386C44" w:rsidRDefault="00386C44" w:rsidP="00815383">
            <w:pPr>
              <w:jc w:val="both"/>
              <w:rPr>
                <w:rFonts w:ascii="Verdana" w:eastAsia="Verdana" w:hAnsi="Verdana" w:cs="Verdana"/>
                <w:sz w:val="20"/>
                <w:szCs w:val="20"/>
              </w:rPr>
            </w:pPr>
          </w:p>
          <w:p w14:paraId="29E9A00E" w14:textId="77777777" w:rsidR="00386C44" w:rsidRDefault="00386C44" w:rsidP="00815383">
            <w:pPr>
              <w:jc w:val="both"/>
              <w:rPr>
                <w:rFonts w:ascii="Verdana" w:eastAsia="Verdana" w:hAnsi="Verdana" w:cs="Verdana"/>
                <w:sz w:val="20"/>
                <w:szCs w:val="20"/>
              </w:rPr>
            </w:pPr>
          </w:p>
          <w:p w14:paraId="02ADF123" w14:textId="77777777" w:rsidR="00386C44" w:rsidRDefault="00386C44" w:rsidP="00815383">
            <w:pPr>
              <w:jc w:val="both"/>
              <w:rPr>
                <w:rFonts w:ascii="Verdana" w:eastAsia="Verdana" w:hAnsi="Verdana" w:cs="Verdana"/>
                <w:sz w:val="20"/>
                <w:szCs w:val="20"/>
              </w:rPr>
            </w:pPr>
          </w:p>
          <w:p w14:paraId="66087A18" w14:textId="77777777" w:rsidR="00386C44" w:rsidRDefault="00386C44" w:rsidP="00815383">
            <w:pPr>
              <w:jc w:val="both"/>
              <w:rPr>
                <w:rFonts w:ascii="Verdana" w:eastAsia="Verdana" w:hAnsi="Verdana" w:cs="Verdana"/>
                <w:sz w:val="20"/>
                <w:szCs w:val="20"/>
              </w:rPr>
            </w:pPr>
          </w:p>
          <w:p w14:paraId="6E40D544" w14:textId="77777777" w:rsidR="00386C44" w:rsidRDefault="00386C44" w:rsidP="00815383">
            <w:pPr>
              <w:jc w:val="both"/>
              <w:rPr>
                <w:rFonts w:ascii="Verdana" w:eastAsia="Verdana" w:hAnsi="Verdana" w:cs="Verdana"/>
                <w:sz w:val="20"/>
                <w:szCs w:val="20"/>
              </w:rPr>
            </w:pPr>
          </w:p>
        </w:tc>
      </w:tr>
    </w:tbl>
    <w:p w14:paraId="3C462A11" w14:textId="77777777" w:rsidR="00386C44" w:rsidRDefault="00386C44" w:rsidP="00386C44">
      <w:pPr>
        <w:keepNext/>
        <w:keepLines/>
        <w:tabs>
          <w:tab w:val="left" w:pos="426"/>
        </w:tabs>
        <w:spacing w:after="0" w:line="240" w:lineRule="auto"/>
        <w:jc w:val="both"/>
        <w:rPr>
          <w:rFonts w:ascii="Verdana" w:eastAsia="Verdana" w:hAnsi="Verdana" w:cs="Verdana"/>
          <w:b/>
          <w:color w:val="002060"/>
          <w:sz w:val="20"/>
          <w:szCs w:val="20"/>
        </w:rPr>
      </w:pPr>
    </w:p>
    <w:p w14:paraId="6AC8A40B" w14:textId="77777777" w:rsidR="00386C44" w:rsidRDefault="00386C44" w:rsidP="00386C44">
      <w:pPr>
        <w:spacing w:after="0" w:line="240" w:lineRule="auto"/>
        <w:ind w:left="426"/>
        <w:rPr>
          <w:b/>
          <w:color w:val="000000"/>
          <w:sz w:val="16"/>
          <w:szCs w:val="16"/>
        </w:rPr>
      </w:pPr>
      <w:r>
        <w:rPr>
          <w:rFonts w:ascii="Verdana" w:eastAsia="Verdana" w:hAnsi="Verdana" w:cs="Verdana"/>
          <w:b/>
          <w:sz w:val="20"/>
          <w:szCs w:val="20"/>
        </w:rPr>
        <w:t>4. Expected outcomes and impact</w:t>
      </w:r>
      <w:r>
        <w:rPr>
          <w:rFonts w:ascii="Verdana" w:eastAsia="Verdana" w:hAnsi="Verdana" w:cs="Verdana"/>
          <w:sz w:val="16"/>
          <w:szCs w:val="16"/>
        </w:rPr>
        <w:t xml:space="preserve"> (</w:t>
      </w:r>
      <w:r>
        <w:rPr>
          <w:rFonts w:ascii="Verdana" w:eastAsia="Verdana" w:hAnsi="Verdana" w:cs="Verdana"/>
          <w:b/>
          <w:sz w:val="20"/>
          <w:szCs w:val="20"/>
        </w:rPr>
        <w:t>development of skills and capacities, improved competencies, professional development etc.)</w:t>
      </w:r>
    </w:p>
    <w:p w14:paraId="2E4A19FB" w14:textId="77777777" w:rsidR="00386C44" w:rsidRDefault="00386C44" w:rsidP="00386C44">
      <w:pPr>
        <w:spacing w:after="120" w:line="240" w:lineRule="auto"/>
        <w:ind w:left="426"/>
        <w:jc w:val="both"/>
        <w:rPr>
          <w:rFonts w:ascii="Verdana" w:eastAsia="Verdana" w:hAnsi="Verdana" w:cs="Verdana"/>
          <w:sz w:val="16"/>
          <w:szCs w:val="16"/>
        </w:rPr>
      </w:pPr>
    </w:p>
    <w:tbl>
      <w:tblPr>
        <w:tblW w:w="102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284"/>
      </w:tblGrid>
      <w:tr w:rsidR="00386C44" w14:paraId="2757BFF8" w14:textId="77777777" w:rsidTr="00815383">
        <w:trPr>
          <w:jc w:val="center"/>
        </w:trPr>
        <w:tc>
          <w:tcPr>
            <w:tcW w:w="10284" w:type="dxa"/>
            <w:shd w:val="clear" w:color="auto" w:fill="FFFFFF"/>
          </w:tcPr>
          <w:p w14:paraId="6BD37FE2" w14:textId="77777777" w:rsidR="00386C44" w:rsidRDefault="00386C44" w:rsidP="00815383">
            <w:pPr>
              <w:spacing w:after="120" w:line="240" w:lineRule="auto"/>
              <w:ind w:left="-6" w:firstLine="6"/>
              <w:jc w:val="both"/>
              <w:rPr>
                <w:sz w:val="24"/>
                <w:szCs w:val="24"/>
              </w:rPr>
            </w:pPr>
          </w:p>
          <w:p w14:paraId="2BDDE8CE" w14:textId="77777777" w:rsidR="00386C44" w:rsidRDefault="00386C44" w:rsidP="00815383">
            <w:pPr>
              <w:spacing w:after="120" w:line="240" w:lineRule="auto"/>
              <w:ind w:left="-6" w:firstLine="6"/>
              <w:jc w:val="both"/>
              <w:rPr>
                <w:rFonts w:ascii="Verdana" w:eastAsia="Verdana" w:hAnsi="Verdana" w:cs="Verdana"/>
                <w:b/>
                <w:sz w:val="24"/>
                <w:szCs w:val="24"/>
              </w:rPr>
            </w:pPr>
          </w:p>
          <w:p w14:paraId="7B38E94B" w14:textId="77777777" w:rsidR="00386C44" w:rsidRDefault="00386C44" w:rsidP="00815383">
            <w:pPr>
              <w:spacing w:after="120" w:line="240" w:lineRule="auto"/>
              <w:ind w:left="-6" w:firstLine="6"/>
              <w:jc w:val="both"/>
              <w:rPr>
                <w:rFonts w:ascii="Verdana" w:eastAsia="Verdana" w:hAnsi="Verdana" w:cs="Verdana"/>
                <w:b/>
                <w:sz w:val="24"/>
                <w:szCs w:val="24"/>
              </w:rPr>
            </w:pPr>
          </w:p>
          <w:p w14:paraId="515AE6DE" w14:textId="77777777" w:rsidR="00386C44" w:rsidRDefault="00386C44" w:rsidP="00815383">
            <w:pPr>
              <w:spacing w:after="120" w:line="240" w:lineRule="auto"/>
              <w:ind w:left="-6" w:firstLine="6"/>
              <w:jc w:val="both"/>
              <w:rPr>
                <w:rFonts w:ascii="Verdana" w:eastAsia="Verdana" w:hAnsi="Verdana" w:cs="Verdana"/>
                <w:sz w:val="20"/>
                <w:szCs w:val="20"/>
              </w:rPr>
            </w:pPr>
          </w:p>
        </w:tc>
      </w:tr>
    </w:tbl>
    <w:p w14:paraId="6C6C6774" w14:textId="77777777" w:rsidR="00386C44" w:rsidRDefault="00386C44" w:rsidP="00386C44"/>
    <w:p w14:paraId="54C529ED" w14:textId="15C9CF98" w:rsidR="00386C44" w:rsidRPr="00386C44" w:rsidRDefault="00386C44">
      <w:pPr>
        <w:spacing w:after="160" w:line="259" w:lineRule="auto"/>
        <w:rPr>
          <w:rFonts w:ascii="Verdana" w:eastAsia="Times New Roman" w:hAnsi="Verdana" w:cs="Arial"/>
          <w:b/>
          <w:i/>
          <w:color w:val="002060"/>
          <w:sz w:val="24"/>
          <w:szCs w:val="36"/>
        </w:rPr>
      </w:pPr>
    </w:p>
    <w:p w14:paraId="1055462E"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24A219F8"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r w:rsidR="00627F86">
              <w:rPr>
                <w:rStyle w:val="FootnoteReference"/>
                <w:rFonts w:ascii="Calibri" w:eastAsia="Times New Roman" w:hAnsi="Calibri" w:cs="Times New Roman"/>
                <w:b/>
                <w:bCs/>
                <w:color w:val="000000"/>
                <w:sz w:val="16"/>
                <w:szCs w:val="16"/>
                <w:lang w:val="en-GB" w:eastAsia="en-GB"/>
              </w:rPr>
              <w:footnoteReference w:id="25"/>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proofErr w:type="gramStart"/>
            <w:r w:rsidRPr="002A00C3">
              <w:rPr>
                <w:rFonts w:ascii="Calibri" w:eastAsia="Times New Roman" w:hAnsi="Calibri" w:cs="Times New Roman"/>
                <w:color w:val="000000"/>
                <w:sz w:val="14"/>
                <w:szCs w:val="16"/>
                <w:lang w:val="en-GB" w:eastAsia="en-GB"/>
              </w:rPr>
              <w:t>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w:t>
            </w:r>
            <w:proofErr w:type="gramEnd"/>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1169793D" w:rsidR="00E436D7" w:rsidRDefault="00E436D7">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165CDC4C"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proofErr w:type="gramStart"/>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w:t>
            </w:r>
            <w:proofErr w:type="gramEnd"/>
            <w:r w:rsidR="00E325E6" w:rsidRPr="00E325E6">
              <w:rPr>
                <w:rFonts w:ascii="Calibri" w:eastAsia="Times New Roman" w:hAnsi="Calibri" w:cs="Times New Roman"/>
                <w:b/>
                <w:color w:val="000000"/>
                <w:sz w:val="16"/>
                <w:szCs w:val="16"/>
                <w:lang w:val="en-GB" w:eastAsia="en-GB"/>
              </w:rPr>
              <w:t xml:space="preserve">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22DF217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r w:rsidR="00386C44">
              <w:rPr>
                <w:rFonts w:cs="Calibri"/>
                <w:b/>
                <w:sz w:val="16"/>
                <w:szCs w:val="16"/>
                <w:lang w:val="en-GB"/>
              </w:rPr>
              <w:t xml:space="preserve"> (Yes/No)</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386C44" w14:paraId="5F34AF8B" w14:textId="77777777" w:rsidTr="00232D28">
        <w:trPr>
          <w:trHeight w:val="1354"/>
        </w:trPr>
        <w:tc>
          <w:tcPr>
            <w:tcW w:w="1858" w:type="dxa"/>
            <w:tcBorders>
              <w:top w:val="single" w:sz="4" w:space="0" w:color="auto"/>
              <w:right w:val="single" w:sz="4" w:space="0" w:color="auto"/>
            </w:tcBorders>
            <w:shd w:val="clear" w:color="auto" w:fill="FFFFFF" w:themeFill="background1"/>
          </w:tcPr>
          <w:p w14:paraId="667143AE" w14:textId="77777777" w:rsidR="00386C44" w:rsidRDefault="00386C44" w:rsidP="00831562">
            <w:pPr>
              <w:ind w:right="-993"/>
              <w:rPr>
                <w:rFonts w:cs="Calibri"/>
                <w:b/>
                <w:sz w:val="16"/>
                <w:szCs w:val="16"/>
                <w:lang w:val="en-GB"/>
              </w:rPr>
            </w:pPr>
          </w:p>
        </w:tc>
        <w:tc>
          <w:tcPr>
            <w:tcW w:w="3027" w:type="dxa"/>
            <w:tcBorders>
              <w:top w:val="single" w:sz="4" w:space="0" w:color="auto"/>
              <w:left w:val="single" w:sz="4" w:space="0" w:color="auto"/>
              <w:right w:val="single" w:sz="4" w:space="0" w:color="auto"/>
            </w:tcBorders>
          </w:tcPr>
          <w:p w14:paraId="674A2095" w14:textId="77777777" w:rsidR="00386C44" w:rsidRDefault="00386C44" w:rsidP="00386C44">
            <w:pPr>
              <w:spacing w:after="0" w:line="240" w:lineRule="auto"/>
              <w:rPr>
                <w:i/>
                <w:color w:val="000000"/>
                <w:sz w:val="16"/>
                <w:szCs w:val="16"/>
              </w:rPr>
            </w:pPr>
            <w:r>
              <w:rPr>
                <w:rFonts w:ascii="Calibri" w:eastAsia="Calibri" w:hAnsi="Calibri" w:cs="Calibri"/>
                <w:i/>
                <w:color w:val="000000"/>
                <w:sz w:val="16"/>
                <w:szCs w:val="16"/>
              </w:rPr>
              <w:t xml:space="preserve">A summary of the research activities undertaken during mobility, provided by the PhD student. </w:t>
            </w:r>
          </w:p>
          <w:p w14:paraId="21D0DC0E" w14:textId="77777777" w:rsidR="00386C44" w:rsidRDefault="00386C44" w:rsidP="00386C44">
            <w:pPr>
              <w:spacing w:after="0" w:line="240" w:lineRule="auto"/>
              <w:rPr>
                <w:i/>
                <w:color w:val="000000"/>
                <w:sz w:val="16"/>
                <w:szCs w:val="16"/>
              </w:rPr>
            </w:pPr>
          </w:p>
          <w:p w14:paraId="223E4540" w14:textId="0DCCDEE6" w:rsidR="00386C44" w:rsidRPr="00386C44" w:rsidRDefault="00386C44" w:rsidP="00386C44">
            <w:pPr>
              <w:spacing w:after="0" w:line="240" w:lineRule="auto"/>
              <w:rPr>
                <w:i/>
                <w:color w:val="000000"/>
                <w:sz w:val="16"/>
                <w:szCs w:val="16"/>
              </w:rPr>
            </w:pPr>
            <w:r>
              <w:rPr>
                <w:rFonts w:ascii="Calibri" w:eastAsia="Calibri" w:hAnsi="Calibri" w:cs="Calibri"/>
                <w:i/>
                <w:color w:val="000000"/>
                <w:sz w:val="16"/>
                <w:szCs w:val="16"/>
              </w:rPr>
              <w:t>Date, name and signature of the supervisor at the receiving institution</w:t>
            </w:r>
          </w:p>
        </w:tc>
        <w:tc>
          <w:tcPr>
            <w:tcW w:w="2471" w:type="dxa"/>
            <w:tcBorders>
              <w:top w:val="single" w:sz="4" w:space="0" w:color="auto"/>
              <w:left w:val="single" w:sz="4" w:space="0" w:color="auto"/>
              <w:right w:val="single" w:sz="4" w:space="0" w:color="auto"/>
            </w:tcBorders>
            <w:vAlign w:val="bottom"/>
          </w:tcPr>
          <w:p w14:paraId="49F37653" w14:textId="3FFC9D10" w:rsidR="00386C44" w:rsidRDefault="00386C44" w:rsidP="007C6E83">
            <w:pPr>
              <w:jc w:val="center"/>
              <w:rPr>
                <w:rFonts w:ascii="Calibri" w:eastAsia="Times New Roman" w:hAnsi="Calibri" w:cs="Times New Roman"/>
                <w:color w:val="000000"/>
                <w:sz w:val="16"/>
                <w:szCs w:val="16"/>
                <w:lang w:val="en-GB" w:eastAsia="en-GB"/>
              </w:rPr>
            </w:pPr>
          </w:p>
        </w:tc>
        <w:tc>
          <w:tcPr>
            <w:tcW w:w="1560" w:type="dxa"/>
            <w:tcBorders>
              <w:top w:val="single" w:sz="4" w:space="0" w:color="auto"/>
              <w:left w:val="single" w:sz="4" w:space="0" w:color="auto"/>
              <w:right w:val="single" w:sz="4" w:space="0" w:color="auto"/>
            </w:tcBorders>
          </w:tcPr>
          <w:p w14:paraId="2BFDE7E7" w14:textId="77777777" w:rsidR="00386C44" w:rsidRPr="00386C44" w:rsidRDefault="00386C44" w:rsidP="003D6572">
            <w:pPr>
              <w:rPr>
                <w:rFonts w:ascii="Calibri" w:eastAsia="Calibri" w:hAnsi="Calibri" w:cs="Calibri"/>
                <w:i/>
                <w:iCs/>
                <w:color w:val="000000"/>
                <w:sz w:val="16"/>
                <w:szCs w:val="16"/>
              </w:rPr>
            </w:pPr>
          </w:p>
          <w:p w14:paraId="1C0F3256" w14:textId="1E408368" w:rsidR="00386C44" w:rsidRPr="00386C44" w:rsidRDefault="00386C44" w:rsidP="003D6572">
            <w:pPr>
              <w:rPr>
                <w:rFonts w:ascii="Calibri" w:eastAsia="Times New Roman" w:hAnsi="Calibri" w:cs="Times New Roman"/>
                <w:i/>
                <w:iCs/>
                <w:color w:val="000000"/>
                <w:sz w:val="16"/>
                <w:szCs w:val="16"/>
                <w:lang w:val="en-GB" w:eastAsia="en-GB"/>
              </w:rPr>
            </w:pPr>
            <w:r w:rsidRPr="00386C44">
              <w:rPr>
                <w:rFonts w:ascii="Calibri" w:eastAsia="Calibri" w:hAnsi="Calibri" w:cs="Calibri"/>
                <w:i/>
                <w:iCs/>
                <w:color w:val="000000"/>
                <w:sz w:val="16"/>
                <w:szCs w:val="16"/>
              </w:rPr>
              <w:t>If applicable</w:t>
            </w:r>
          </w:p>
        </w:tc>
        <w:tc>
          <w:tcPr>
            <w:tcW w:w="1918" w:type="dxa"/>
            <w:tcBorders>
              <w:top w:val="single" w:sz="4" w:space="0" w:color="auto"/>
              <w:left w:val="single" w:sz="4" w:space="0" w:color="auto"/>
            </w:tcBorders>
          </w:tcPr>
          <w:p w14:paraId="36257D65" w14:textId="77777777" w:rsidR="00386C44" w:rsidRDefault="00386C44" w:rsidP="00831562">
            <w:pPr>
              <w:jc w:val="center"/>
              <w:rPr>
                <w:rFonts w:ascii="Calibri" w:eastAsia="Calibri" w:hAnsi="Calibri" w:cs="Calibri"/>
                <w:i/>
                <w:iCs/>
                <w:color w:val="000000"/>
                <w:sz w:val="16"/>
                <w:szCs w:val="16"/>
              </w:rPr>
            </w:pPr>
          </w:p>
          <w:p w14:paraId="4CB88E37" w14:textId="77E20D4F" w:rsidR="00386C44" w:rsidRDefault="00386C44" w:rsidP="00831562">
            <w:pPr>
              <w:jc w:val="center"/>
              <w:rPr>
                <w:rFonts w:ascii="Calibri" w:eastAsia="Times New Roman" w:hAnsi="Calibri" w:cs="Times New Roman"/>
                <w:color w:val="000000"/>
                <w:sz w:val="16"/>
                <w:szCs w:val="16"/>
                <w:lang w:val="en-GB" w:eastAsia="en-GB"/>
              </w:rPr>
            </w:pPr>
            <w:r w:rsidRPr="00386C44">
              <w:rPr>
                <w:rFonts w:ascii="Calibri" w:eastAsia="Calibri" w:hAnsi="Calibri" w:cs="Calibri"/>
                <w:i/>
                <w:iCs/>
                <w:color w:val="000000"/>
                <w:sz w:val="16"/>
                <w:szCs w:val="16"/>
              </w:rPr>
              <w:t>If applicable</w:t>
            </w: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proofErr w:type="gramStart"/>
            <w:r w:rsidR="00E325E6">
              <w:rPr>
                <w:rFonts w:ascii="Calibri" w:eastAsia="Times New Roman" w:hAnsi="Calibri" w:cs="Times New Roman"/>
                <w:b/>
                <w:color w:val="000000"/>
                <w:sz w:val="16"/>
                <w:szCs w:val="16"/>
                <w:lang w:val="en-GB" w:eastAsia="en-GB"/>
              </w:rPr>
              <w:t>(</w:t>
            </w:r>
            <w:r w:rsidR="00E325E6">
              <w:rPr>
                <w:rFonts w:ascii="Calibri" w:eastAsia="Times New Roman" w:hAnsi="Calibri" w:cs="Times New Roman"/>
                <w:b/>
                <w:bCs/>
                <w:color w:val="000000"/>
                <w:sz w:val="16"/>
                <w:szCs w:val="16"/>
                <w:lang w:val="en-GB" w:eastAsia="en-GB"/>
              </w:rPr>
              <w:t xml:space="preserve"> physical</w:t>
            </w:r>
            <w:proofErr w:type="gramEnd"/>
            <w:r w:rsidR="00E325E6">
              <w:rPr>
                <w:rFonts w:ascii="Calibri" w:eastAsia="Times New Roman" w:hAnsi="Calibri" w:cs="Times New Roman"/>
                <w:b/>
                <w:bCs/>
                <w:color w:val="000000"/>
                <w:sz w:val="16"/>
                <w:szCs w:val="16"/>
                <w:lang w:val="en-GB" w:eastAsia="en-GB"/>
              </w:rPr>
              <w:t xml:space="preserve">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xml:space="preserv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386C44" w14:paraId="358D6F7A" w14:textId="77777777" w:rsidTr="00386C44">
        <w:trPr>
          <w:trHeight w:val="1354"/>
        </w:trPr>
        <w:tc>
          <w:tcPr>
            <w:tcW w:w="1858" w:type="dxa"/>
            <w:tcBorders>
              <w:top w:val="single" w:sz="4" w:space="0" w:color="auto"/>
              <w:right w:val="single" w:sz="4" w:space="0" w:color="auto"/>
            </w:tcBorders>
            <w:shd w:val="clear" w:color="auto" w:fill="FFFFFF" w:themeFill="background1"/>
          </w:tcPr>
          <w:p w14:paraId="5379853A" w14:textId="77777777" w:rsidR="00386C44" w:rsidRDefault="00386C44" w:rsidP="00C93B54">
            <w:pPr>
              <w:ind w:right="-993"/>
              <w:rPr>
                <w:rFonts w:cs="Calibri"/>
                <w:b/>
                <w:sz w:val="16"/>
                <w:szCs w:val="16"/>
                <w:lang w:val="en-GB"/>
              </w:rPr>
            </w:pPr>
          </w:p>
        </w:tc>
        <w:tc>
          <w:tcPr>
            <w:tcW w:w="4648" w:type="dxa"/>
            <w:tcBorders>
              <w:top w:val="single" w:sz="4" w:space="0" w:color="auto"/>
              <w:left w:val="single" w:sz="4" w:space="0" w:color="auto"/>
              <w:right w:val="single" w:sz="4" w:space="0" w:color="auto"/>
            </w:tcBorders>
          </w:tcPr>
          <w:p w14:paraId="4ED8D209" w14:textId="77777777" w:rsidR="00386C44" w:rsidRDefault="00386C44" w:rsidP="00386C44">
            <w:pPr>
              <w:spacing w:after="0" w:line="240" w:lineRule="auto"/>
              <w:jc w:val="both"/>
              <w:rPr>
                <w:i/>
                <w:color w:val="000000"/>
                <w:sz w:val="16"/>
                <w:szCs w:val="16"/>
              </w:rPr>
            </w:pPr>
            <w:r>
              <w:rPr>
                <w:rFonts w:ascii="Calibri" w:eastAsia="Calibri" w:hAnsi="Calibri" w:cs="Calibri"/>
                <w:i/>
                <w:color w:val="000000"/>
                <w:sz w:val="16"/>
                <w:szCs w:val="16"/>
              </w:rPr>
              <w:t>A statement confirming that the research activities undertaken during mobility are recognised as part of the PhD programme at sending institution.</w:t>
            </w:r>
          </w:p>
          <w:p w14:paraId="6EFE93E2" w14:textId="77777777" w:rsidR="00386C44" w:rsidRDefault="00386C44" w:rsidP="00386C44">
            <w:pPr>
              <w:spacing w:after="0" w:line="240" w:lineRule="auto"/>
              <w:jc w:val="both"/>
              <w:rPr>
                <w:i/>
                <w:color w:val="000000"/>
                <w:sz w:val="16"/>
                <w:szCs w:val="16"/>
              </w:rPr>
            </w:pPr>
          </w:p>
          <w:p w14:paraId="77F8EE1D" w14:textId="7099B7D3" w:rsidR="00386C44" w:rsidRPr="00386C44" w:rsidRDefault="00386C44" w:rsidP="00386C44">
            <w:pPr>
              <w:spacing w:after="0" w:line="240" w:lineRule="auto"/>
              <w:rPr>
                <w:i/>
                <w:color w:val="000000"/>
                <w:sz w:val="16"/>
                <w:szCs w:val="16"/>
              </w:rPr>
            </w:pPr>
            <w:r>
              <w:rPr>
                <w:rFonts w:ascii="Calibri" w:eastAsia="Calibri" w:hAnsi="Calibri" w:cs="Calibri"/>
                <w:i/>
                <w:color w:val="000000"/>
                <w:sz w:val="16"/>
                <w:szCs w:val="16"/>
              </w:rPr>
              <w:t>Date, name and signature of the supervisor or another responsible person at the sending  institution</w:t>
            </w:r>
          </w:p>
        </w:tc>
        <w:tc>
          <w:tcPr>
            <w:tcW w:w="2410" w:type="dxa"/>
            <w:tcBorders>
              <w:top w:val="single" w:sz="4" w:space="0" w:color="auto"/>
              <w:left w:val="single" w:sz="4" w:space="0" w:color="auto"/>
              <w:right w:val="single" w:sz="4" w:space="0" w:color="auto"/>
            </w:tcBorders>
            <w:vAlign w:val="center"/>
          </w:tcPr>
          <w:p w14:paraId="0F41BF53" w14:textId="0B21AC55" w:rsidR="00386C44" w:rsidRDefault="00386C44" w:rsidP="00386C44">
            <w:pPr>
              <w:jc w:val="center"/>
              <w:rPr>
                <w:rFonts w:ascii="Calibri" w:eastAsia="Times New Roman" w:hAnsi="Calibri" w:cs="Times New Roman"/>
                <w:color w:val="000000"/>
                <w:sz w:val="16"/>
                <w:szCs w:val="16"/>
                <w:lang w:val="en-GB" w:eastAsia="en-GB"/>
              </w:rPr>
            </w:pPr>
            <w:r>
              <w:rPr>
                <w:rFonts w:ascii="Calibri" w:eastAsia="Calibri" w:hAnsi="Calibri" w:cs="Calibri"/>
                <w:i/>
                <w:color w:val="000000"/>
                <w:sz w:val="16"/>
                <w:szCs w:val="16"/>
              </w:rPr>
              <w:t>If applicable</w:t>
            </w:r>
          </w:p>
        </w:tc>
        <w:tc>
          <w:tcPr>
            <w:tcW w:w="1918" w:type="dxa"/>
            <w:tcBorders>
              <w:top w:val="single" w:sz="4" w:space="0" w:color="auto"/>
              <w:left w:val="single" w:sz="4" w:space="0" w:color="auto"/>
            </w:tcBorders>
            <w:vAlign w:val="center"/>
          </w:tcPr>
          <w:p w14:paraId="6855904B" w14:textId="7C688341" w:rsidR="00386C44" w:rsidRDefault="00386C44" w:rsidP="00C93B54">
            <w:pPr>
              <w:jc w:val="center"/>
              <w:rPr>
                <w:rFonts w:ascii="Calibri" w:eastAsia="Times New Roman" w:hAnsi="Calibri" w:cs="Times New Roman"/>
                <w:color w:val="000000"/>
                <w:sz w:val="16"/>
                <w:szCs w:val="16"/>
                <w:lang w:val="en-GB" w:eastAsia="en-GB"/>
              </w:rPr>
            </w:pPr>
            <w:r>
              <w:rPr>
                <w:rFonts w:ascii="Calibri" w:eastAsia="Calibri" w:hAnsi="Calibri" w:cs="Calibri"/>
                <w:i/>
                <w:color w:val="000000"/>
                <w:sz w:val="16"/>
                <w:szCs w:val="16"/>
              </w:rPr>
              <w:t>If applicable</w:t>
            </w: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sectPr w:rsidR="009377D4" w:rsidRPr="009377D4" w:rsidSect="003E0C2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CE38" w14:textId="77777777" w:rsidR="005E15A1" w:rsidRDefault="005E15A1" w:rsidP="005F66E7">
      <w:pPr>
        <w:spacing w:after="0" w:line="240" w:lineRule="auto"/>
      </w:pPr>
      <w:r>
        <w:separator/>
      </w:r>
    </w:p>
  </w:endnote>
  <w:endnote w:type="continuationSeparator" w:id="0">
    <w:p w14:paraId="73F2C367" w14:textId="77777777" w:rsidR="005E15A1" w:rsidRDefault="005E15A1" w:rsidP="005F66E7">
      <w:pPr>
        <w:spacing w:after="0" w:line="240" w:lineRule="auto"/>
      </w:pPr>
      <w:r>
        <w:continuationSeparator/>
      </w:r>
    </w:p>
  </w:endnote>
  <w:endnote w:type="continuationNotice" w:id="1">
    <w:p w14:paraId="6C3D6240" w14:textId="77777777" w:rsidR="005E15A1" w:rsidRDefault="005E1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059563"/>
      <w:docPartObj>
        <w:docPartGallery w:val="Page Numbers (Bottom of Page)"/>
        <w:docPartUnique/>
      </w:docPartObj>
    </w:sdtPr>
    <w:sdtEndPr>
      <w:rPr>
        <w:noProof/>
      </w:rPr>
    </w:sdtEndPr>
    <w:sdtContent>
      <w:p w14:paraId="1D9D48C2" w14:textId="6FC7606E" w:rsidR="00B9229B" w:rsidRDefault="00B922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23ECC8" w14:textId="77777777" w:rsidR="00B9229B" w:rsidRDefault="00B92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B0F2" w14:textId="77777777" w:rsidR="005E15A1" w:rsidRDefault="005E15A1" w:rsidP="005F66E7">
      <w:pPr>
        <w:spacing w:after="0" w:line="240" w:lineRule="auto"/>
      </w:pPr>
      <w:r>
        <w:separator/>
      </w:r>
    </w:p>
  </w:footnote>
  <w:footnote w:type="continuationSeparator" w:id="0">
    <w:p w14:paraId="373073CC" w14:textId="77777777" w:rsidR="005E15A1" w:rsidRDefault="005E15A1" w:rsidP="005F66E7">
      <w:pPr>
        <w:spacing w:after="0" w:line="240" w:lineRule="auto"/>
      </w:pPr>
      <w:r>
        <w:continuationSeparator/>
      </w:r>
    </w:p>
  </w:footnote>
  <w:footnote w:type="continuationNotice" w:id="1">
    <w:p w14:paraId="4F049167" w14:textId="77777777" w:rsidR="005E15A1" w:rsidRDefault="005E15A1">
      <w:pPr>
        <w:spacing w:after="0" w:line="240" w:lineRule="auto"/>
      </w:pPr>
    </w:p>
  </w:footnote>
  <w:footnote w:id="2">
    <w:p w14:paraId="13FCF457" w14:textId="2BA23C9E" w:rsidR="00DC7F4F" w:rsidRPr="00DC7F4F" w:rsidRDefault="00DC7F4F" w:rsidP="00DC7F4F">
      <w:pPr>
        <w:pStyle w:val="FootnoteText"/>
        <w:spacing w:after="0"/>
      </w:pPr>
      <w:r>
        <w:rPr>
          <w:rStyle w:val="FootnoteReference"/>
        </w:rPr>
        <w:footnoteRef/>
      </w:r>
      <w:r w:rsidRPr="00DC7F4F">
        <w:rPr>
          <w:rFonts w:asciiTheme="minorHAnsi" w:hAnsiTheme="minorHAnsi" w:cstheme="minorHAnsi"/>
          <w:sz w:val="16"/>
          <w:szCs w:val="16"/>
        </w:rPr>
        <w:t xml:space="preserve"> </w:t>
      </w:r>
      <w:proofErr w:type="spellStart"/>
      <w:r w:rsidRPr="00DC7F4F">
        <w:rPr>
          <w:rFonts w:asciiTheme="minorHAnsi" w:hAnsiTheme="minorHAnsi" w:cstheme="minorHAnsi"/>
          <w:sz w:val="16"/>
          <w:szCs w:val="16"/>
        </w:rPr>
        <w:t>Footnotes</w:t>
      </w:r>
      <w:proofErr w:type="spellEnd"/>
      <w:r w:rsidRPr="00DC7F4F">
        <w:rPr>
          <w:rFonts w:asciiTheme="minorHAnsi" w:hAnsiTheme="minorHAnsi" w:cstheme="minorHAnsi"/>
          <w:sz w:val="16"/>
          <w:szCs w:val="16"/>
        </w:rPr>
        <w:t xml:space="preserve"> are instructions </w:t>
      </w:r>
      <w:proofErr w:type="spellStart"/>
      <w:r w:rsidRPr="00DC7F4F">
        <w:rPr>
          <w:rFonts w:asciiTheme="minorHAnsi" w:hAnsiTheme="minorHAnsi" w:cstheme="minorHAnsi"/>
          <w:sz w:val="16"/>
          <w:szCs w:val="16"/>
        </w:rPr>
        <w:t>from</w:t>
      </w:r>
      <w:proofErr w:type="spellEnd"/>
      <w:r w:rsidRPr="00DC7F4F">
        <w:rPr>
          <w:rFonts w:asciiTheme="minorHAnsi" w:hAnsiTheme="minorHAnsi" w:cstheme="minorHAnsi"/>
          <w:sz w:val="16"/>
          <w:szCs w:val="16"/>
        </w:rPr>
        <w:t xml:space="preserve"> Erasmus+ programme. </w:t>
      </w:r>
      <w:proofErr w:type="spellStart"/>
      <w:r w:rsidRPr="00DC7F4F">
        <w:rPr>
          <w:rFonts w:asciiTheme="minorHAnsi" w:hAnsiTheme="minorHAnsi" w:cstheme="minorHAnsi"/>
          <w:i/>
          <w:iCs/>
          <w:sz w:val="16"/>
          <w:szCs w:val="16"/>
        </w:rPr>
        <w:t>Footnotes</w:t>
      </w:r>
      <w:proofErr w:type="spellEnd"/>
      <w:r w:rsidRPr="00DC7F4F">
        <w:rPr>
          <w:rFonts w:asciiTheme="minorHAnsi" w:hAnsiTheme="minorHAnsi" w:cstheme="minorHAnsi"/>
          <w:i/>
          <w:iCs/>
          <w:sz w:val="16"/>
          <w:szCs w:val="16"/>
        </w:rPr>
        <w:t xml:space="preserve"> in </w:t>
      </w:r>
      <w:proofErr w:type="spellStart"/>
      <w:r w:rsidRPr="00DC7F4F">
        <w:rPr>
          <w:rFonts w:asciiTheme="minorHAnsi" w:hAnsiTheme="minorHAnsi" w:cstheme="minorHAnsi"/>
          <w:i/>
          <w:iCs/>
          <w:sz w:val="16"/>
          <w:szCs w:val="16"/>
        </w:rPr>
        <w:t>italics</w:t>
      </w:r>
      <w:proofErr w:type="spellEnd"/>
      <w:r w:rsidRPr="00DC7F4F">
        <w:rPr>
          <w:rFonts w:asciiTheme="minorHAnsi" w:hAnsiTheme="minorHAnsi" w:cstheme="minorHAnsi"/>
          <w:i/>
          <w:iCs/>
          <w:sz w:val="16"/>
          <w:szCs w:val="16"/>
        </w:rPr>
        <w:t xml:space="preserve"> are </w:t>
      </w:r>
      <w:proofErr w:type="spellStart"/>
      <w:r w:rsidRPr="00DC7F4F">
        <w:rPr>
          <w:rFonts w:asciiTheme="minorHAnsi" w:hAnsiTheme="minorHAnsi" w:cstheme="minorHAnsi"/>
          <w:i/>
          <w:iCs/>
          <w:sz w:val="16"/>
          <w:szCs w:val="16"/>
        </w:rPr>
        <w:t>additional</w:t>
      </w:r>
      <w:proofErr w:type="spellEnd"/>
      <w:r w:rsidRPr="00DC7F4F">
        <w:rPr>
          <w:rFonts w:asciiTheme="minorHAnsi" w:hAnsiTheme="minorHAnsi" w:cstheme="minorHAnsi"/>
          <w:i/>
          <w:iCs/>
          <w:sz w:val="16"/>
          <w:szCs w:val="16"/>
        </w:rPr>
        <w:t xml:space="preserve"> instructions </w:t>
      </w:r>
      <w:proofErr w:type="spellStart"/>
      <w:r w:rsidRPr="00DC7F4F">
        <w:rPr>
          <w:rFonts w:asciiTheme="minorHAnsi" w:hAnsiTheme="minorHAnsi" w:cstheme="minorHAnsi"/>
          <w:i/>
          <w:iCs/>
          <w:sz w:val="16"/>
          <w:szCs w:val="16"/>
        </w:rPr>
        <w:t>from</w:t>
      </w:r>
      <w:proofErr w:type="spellEnd"/>
      <w:r w:rsidRPr="00DC7F4F">
        <w:rPr>
          <w:rFonts w:asciiTheme="minorHAnsi" w:hAnsiTheme="minorHAnsi" w:cstheme="minorHAnsi"/>
          <w:i/>
          <w:iCs/>
          <w:sz w:val="16"/>
          <w:szCs w:val="16"/>
        </w:rPr>
        <w:t xml:space="preserve"> Alliance 4 </w:t>
      </w:r>
      <w:proofErr w:type="spellStart"/>
      <w:r w:rsidRPr="00DC7F4F">
        <w:rPr>
          <w:rFonts w:asciiTheme="minorHAnsi" w:hAnsiTheme="minorHAnsi" w:cstheme="minorHAnsi"/>
          <w:i/>
          <w:iCs/>
          <w:sz w:val="16"/>
          <w:szCs w:val="16"/>
        </w:rPr>
        <w:t>Universities</w:t>
      </w:r>
      <w:proofErr w:type="spellEnd"/>
      <w:r w:rsidRPr="00DC7F4F">
        <w:rPr>
          <w:rFonts w:asciiTheme="minorHAnsi" w:hAnsiTheme="minorHAnsi" w:cstheme="minorHAnsi"/>
          <w:sz w:val="16"/>
          <w:szCs w:val="16"/>
        </w:rPr>
        <w:t>.</w:t>
      </w:r>
    </w:p>
  </w:footnote>
  <w:footnote w:id="3">
    <w:p w14:paraId="0843658D" w14:textId="7B2CD366" w:rsidR="00B93C56" w:rsidRPr="00B93C56" w:rsidRDefault="00B93C56" w:rsidP="00DC7F4F">
      <w:pPr>
        <w:spacing w:after="0" w:line="240" w:lineRule="auto"/>
        <w:ind w:right="28"/>
        <w:jc w:val="both"/>
        <w:rPr>
          <w:rFonts w:cstheme="minorHAnsi"/>
          <w:sz w:val="16"/>
          <w:szCs w:val="16"/>
          <w:lang w:val="en-GB"/>
        </w:rPr>
      </w:pPr>
      <w:r>
        <w:rPr>
          <w:rStyle w:val="FootnoteReference"/>
        </w:rPr>
        <w:footnoteRef/>
      </w:r>
      <w:r>
        <w:t xml:space="preserve"> </w:t>
      </w:r>
      <w:r w:rsidR="00123E42" w:rsidRPr="00123E42">
        <w:rPr>
          <w:rFonts w:cstheme="minorHAnsi"/>
          <w:b/>
          <w:bCs/>
          <w:sz w:val="16"/>
          <w:szCs w:val="16"/>
          <w:lang w:val="en-GB"/>
        </w:rPr>
        <w:t>Nationality</w:t>
      </w:r>
      <w:r w:rsidR="00123E42" w:rsidRPr="00123E42">
        <w:rPr>
          <w:rFonts w:cstheme="minorHAnsi"/>
          <w:sz w:val="16"/>
          <w:szCs w:val="16"/>
          <w:lang w:val="en-GB"/>
        </w:rPr>
        <w:t xml:space="preserve">: </w:t>
      </w:r>
      <w:r w:rsidRPr="00B93C56">
        <w:rPr>
          <w:rFonts w:cstheme="minorHAnsi"/>
          <w:sz w:val="16"/>
          <w:szCs w:val="16"/>
          <w:lang w:val="en-GB"/>
        </w:rPr>
        <w:t>Country to which the person belongs administratively and that issues the ID card and/or passport.</w:t>
      </w:r>
    </w:p>
  </w:footnote>
  <w:footnote w:id="4">
    <w:p w14:paraId="39F0820B" w14:textId="37C74F0B" w:rsidR="00B93C56" w:rsidRPr="00B93C56" w:rsidRDefault="00B93C56" w:rsidP="00DC7F4F">
      <w:pPr>
        <w:pStyle w:val="FootnoteText"/>
        <w:spacing w:after="0"/>
        <w:ind w:left="0" w:firstLine="0"/>
        <w:rPr>
          <w:rFonts w:asciiTheme="minorHAnsi" w:hAnsiTheme="minorHAnsi" w:cstheme="minorHAnsi"/>
          <w:sz w:val="16"/>
          <w:szCs w:val="16"/>
          <w:lang w:val="en-GB"/>
        </w:rPr>
      </w:pPr>
      <w:r w:rsidRPr="00B93C56">
        <w:rPr>
          <w:rStyle w:val="FootnoteReference"/>
          <w:rFonts w:asciiTheme="minorHAnsi" w:hAnsiTheme="minorHAnsi" w:cstheme="minorHAnsi"/>
          <w:sz w:val="16"/>
          <w:szCs w:val="16"/>
        </w:rPr>
        <w:footnoteRef/>
      </w:r>
      <w:r w:rsidRPr="00B93C56">
        <w:rPr>
          <w:rFonts w:asciiTheme="minorHAnsi" w:hAnsiTheme="minorHAnsi" w:cstheme="minorHAnsi"/>
          <w:sz w:val="16"/>
          <w:szCs w:val="16"/>
        </w:rPr>
        <w:t xml:space="preserve"> </w:t>
      </w:r>
      <w:proofErr w:type="gramStart"/>
      <w:r w:rsidR="00123E42">
        <w:rPr>
          <w:rFonts w:asciiTheme="minorHAnsi" w:hAnsiTheme="minorHAnsi" w:cstheme="minorHAnsi"/>
          <w:b/>
          <w:bCs/>
          <w:sz w:val="16"/>
          <w:szCs w:val="16"/>
        </w:rPr>
        <w:t>ESI</w:t>
      </w:r>
      <w:r w:rsidR="00123E42">
        <w:rPr>
          <w:rFonts w:asciiTheme="minorHAnsi" w:hAnsiTheme="minorHAnsi" w:cstheme="minorHAnsi"/>
          <w:sz w:val="16"/>
          <w:szCs w:val="16"/>
        </w:rPr>
        <w:t>:</w:t>
      </w:r>
      <w:proofErr w:type="gramEnd"/>
      <w:r w:rsidR="00123E42">
        <w:rPr>
          <w:rFonts w:asciiTheme="minorHAnsi" w:hAnsiTheme="minorHAnsi" w:cstheme="minorHAnsi"/>
          <w:sz w:val="16"/>
          <w:szCs w:val="16"/>
        </w:rPr>
        <w:t xml:space="preserve"> </w:t>
      </w:r>
      <w:r w:rsidRPr="00B93C56">
        <w:rPr>
          <w:rFonts w:asciiTheme="minorHAnsi" w:hAnsiTheme="minorHAnsi" w:cstheme="minorHAnsi"/>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 w:history="1">
        <w:r w:rsidRPr="00B93C56">
          <w:rPr>
            <w:rStyle w:val="Hyperlink"/>
            <w:rFonts w:asciiTheme="minorHAnsi" w:hAnsiTheme="minorHAnsi" w:cstheme="minorHAnsi"/>
            <w:sz w:val="16"/>
            <w:szCs w:val="16"/>
            <w:lang w:val="en-GB"/>
          </w:rPr>
          <w:t>Erasmus Without Paper Competence Centre</w:t>
        </w:r>
      </w:hyperlink>
      <w:r w:rsidRPr="00B93C56">
        <w:rPr>
          <w:rFonts w:asciiTheme="minorHAnsi" w:hAnsiTheme="minorHAnsi" w:cstheme="minorHAnsi"/>
          <w:sz w:val="16"/>
          <w:szCs w:val="16"/>
          <w:lang w:val="en-GB"/>
        </w:rPr>
        <w:t>.</w:t>
      </w:r>
    </w:p>
    <w:p w14:paraId="5A578CA6" w14:textId="29E38A58" w:rsidR="00B93C56" w:rsidRPr="00B93C56" w:rsidRDefault="00B93C56" w:rsidP="00A26147">
      <w:pPr>
        <w:pStyle w:val="FootnoteText"/>
        <w:spacing w:after="0"/>
        <w:ind w:left="0" w:firstLine="0"/>
        <w:rPr>
          <w:lang w:val="en-GB"/>
        </w:rPr>
      </w:pPr>
      <w:r w:rsidRPr="00B93C56">
        <w:rPr>
          <w:rFonts w:asciiTheme="minorHAnsi" w:hAnsiTheme="minorHAnsi" w:cstheme="minorHAnsi"/>
          <w:i/>
          <w:iCs/>
          <w:sz w:val="16"/>
          <w:szCs w:val="16"/>
          <w:lang w:val="en-GB"/>
        </w:rPr>
        <w:t>It is not necessary to fill in this field.</w:t>
      </w:r>
    </w:p>
  </w:footnote>
  <w:footnote w:id="5">
    <w:p w14:paraId="33705B99" w14:textId="69BC0C96" w:rsidR="00B93C56" w:rsidRPr="00B93C56" w:rsidRDefault="00B93C56" w:rsidP="00A26147">
      <w:pPr>
        <w:pStyle w:val="FootnoteText"/>
        <w:spacing w:after="0"/>
        <w:ind w:left="0" w:firstLine="0"/>
        <w:rPr>
          <w:lang w:val="en-GB"/>
        </w:rPr>
      </w:pPr>
      <w:r>
        <w:rPr>
          <w:rStyle w:val="FootnoteReference"/>
        </w:rPr>
        <w:footnoteRef/>
      </w:r>
      <w:r>
        <w:t xml:space="preserve"> </w:t>
      </w:r>
      <w:r w:rsidR="00123E42" w:rsidRPr="00123E42">
        <w:rPr>
          <w:rFonts w:asciiTheme="minorHAnsi" w:hAnsiTheme="minorHAnsi" w:cstheme="minorHAnsi"/>
          <w:b/>
          <w:bCs/>
          <w:sz w:val="16"/>
          <w:szCs w:val="16"/>
          <w:lang w:val="en-GB"/>
        </w:rPr>
        <w:t>Study cycle</w:t>
      </w:r>
      <w:r w:rsidR="00123E42" w:rsidRPr="00123E42">
        <w:rPr>
          <w:rFonts w:asciiTheme="minorHAnsi" w:hAnsiTheme="minorHAnsi" w:cstheme="minorHAnsi"/>
          <w:sz w:val="16"/>
          <w:szCs w:val="16"/>
          <w:lang w:val="en-GB"/>
        </w:rPr>
        <w:t xml:space="preserve">: </w:t>
      </w:r>
      <w:r w:rsidRPr="00B93C56">
        <w:rPr>
          <w:rFonts w:asciiTheme="minorHAnsi" w:hAnsiTheme="minorHAnsi" w:cstheme="minorHAnsi"/>
          <w:sz w:val="16"/>
          <w:szCs w:val="16"/>
          <w:lang w:val="en-GB"/>
        </w:rPr>
        <w:t>Short cycle (EQF level 5) / Bachelor or equivalent first cycle (EQF level 6) / Master or equivalent second cycle (EQF level 7) / Doctorate or equivalent third cycle (EQF level 8).</w:t>
      </w:r>
    </w:p>
  </w:footnote>
  <w:footnote w:id="6">
    <w:p w14:paraId="67E58C78" w14:textId="415EE46F" w:rsidR="00B93C56" w:rsidRPr="00B93C56" w:rsidRDefault="00B93C56" w:rsidP="00A26147">
      <w:pPr>
        <w:spacing w:after="0" w:line="240" w:lineRule="auto"/>
        <w:jc w:val="both"/>
        <w:rPr>
          <w:rFonts w:cstheme="minorHAnsi"/>
          <w:sz w:val="16"/>
          <w:szCs w:val="16"/>
          <w:lang w:val="en-GB"/>
        </w:rPr>
      </w:pPr>
      <w:r>
        <w:rPr>
          <w:rStyle w:val="FootnoteReference"/>
        </w:rPr>
        <w:footnoteRef/>
      </w:r>
      <w:r w:rsidRPr="00B93C56">
        <w:rPr>
          <w:rFonts w:cstheme="minorHAnsi"/>
          <w:sz w:val="16"/>
          <w:szCs w:val="16"/>
        </w:rPr>
        <w:t xml:space="preserve"> </w:t>
      </w:r>
      <w:r w:rsidR="00123E42" w:rsidRPr="00123E42">
        <w:rPr>
          <w:rFonts w:cstheme="minorHAnsi"/>
          <w:b/>
          <w:bCs/>
          <w:sz w:val="16"/>
          <w:szCs w:val="16"/>
        </w:rPr>
        <w:t>Field of education</w:t>
      </w:r>
      <w:r w:rsidR="00123E42">
        <w:rPr>
          <w:rFonts w:cstheme="minorHAnsi"/>
          <w:sz w:val="16"/>
          <w:szCs w:val="16"/>
        </w:rPr>
        <w:t xml:space="preserve">: </w:t>
      </w:r>
      <w:r w:rsidRPr="00B93C56">
        <w:rPr>
          <w:rFonts w:cstheme="minorHAnsi"/>
          <w:sz w:val="16"/>
          <w:szCs w:val="16"/>
          <w:lang w:val="en-GB"/>
        </w:rPr>
        <w:t>T</w:t>
      </w:r>
      <w:r w:rsidRPr="00B93C56">
        <w:rPr>
          <w:rFonts w:cstheme="minorHAnsi"/>
          <w:color w:val="000080"/>
          <w:sz w:val="16"/>
          <w:szCs w:val="16"/>
          <w:lang w:val="en-GB" w:eastAsia="en-GB"/>
        </w:rPr>
        <w:t>he</w:t>
      </w:r>
      <w:r w:rsidRPr="00B93C56">
        <w:rPr>
          <w:rFonts w:cstheme="minorHAnsi"/>
          <w:sz w:val="16"/>
          <w:szCs w:val="16"/>
          <w:lang w:val="en-GB"/>
        </w:rPr>
        <w:t xml:space="preserve"> </w:t>
      </w:r>
      <w:hyperlink r:id="rId2" w:history="1">
        <w:r w:rsidRPr="00B93C56">
          <w:rPr>
            <w:rStyle w:val="Hyperlink"/>
            <w:rFonts w:cstheme="minorHAnsi"/>
            <w:sz w:val="16"/>
            <w:szCs w:val="16"/>
            <w:lang w:val="en-GB"/>
          </w:rPr>
          <w:t>ISCED-F 2013 search tool</w:t>
        </w:r>
      </w:hyperlink>
      <w:r w:rsidRPr="00B93C56">
        <w:rPr>
          <w:rFonts w:cstheme="minorHAnsi"/>
          <w:sz w:val="16"/>
          <w:szCs w:val="16"/>
          <w:lang w:val="en-GB"/>
        </w:rPr>
        <w:t xml:space="preserve"> available at </w:t>
      </w:r>
      <w:hyperlink r:id="rId3" w:history="1">
        <w:r w:rsidRPr="00B93C56">
          <w:rPr>
            <w:rStyle w:val="Hyperlink"/>
            <w:rFonts w:cstheme="minorHAnsi"/>
            <w:sz w:val="16"/>
            <w:szCs w:val="16"/>
            <w:lang w:val="en-GB"/>
          </w:rPr>
          <w:t>http://ec.europa.eu/education/international-standard-classification-of-education-isced_en</w:t>
        </w:r>
      </w:hyperlink>
      <w:r w:rsidRPr="00B93C56">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p w14:paraId="0AA01F11" w14:textId="2BA7186B" w:rsidR="00B93C56" w:rsidRPr="0026080A" w:rsidRDefault="0026080A" w:rsidP="00A26147">
      <w:pPr>
        <w:pStyle w:val="FootnoteText"/>
        <w:spacing w:after="0"/>
        <w:rPr>
          <w:rFonts w:asciiTheme="minorHAnsi" w:hAnsiTheme="minorHAnsi" w:cstheme="minorHAnsi"/>
          <w:i/>
          <w:iCs/>
          <w:sz w:val="16"/>
          <w:szCs w:val="16"/>
          <w:lang w:val="en-GB"/>
        </w:rPr>
      </w:pPr>
      <w:r>
        <w:rPr>
          <w:rFonts w:asciiTheme="minorHAnsi" w:hAnsiTheme="minorHAnsi" w:cstheme="minorHAnsi"/>
          <w:i/>
          <w:iCs/>
          <w:color w:val="000000" w:themeColor="text1"/>
          <w:sz w:val="16"/>
          <w:szCs w:val="16"/>
          <w:lang w:val="en-GB" w:eastAsia="en-GB"/>
        </w:rPr>
        <w:t>U</w:t>
      </w:r>
      <w:r w:rsidRPr="0026080A">
        <w:rPr>
          <w:rFonts w:asciiTheme="minorHAnsi" w:hAnsiTheme="minorHAnsi" w:cstheme="minorHAnsi"/>
          <w:i/>
          <w:iCs/>
          <w:color w:val="000000" w:themeColor="text1"/>
          <w:sz w:val="16"/>
          <w:szCs w:val="16"/>
          <w:lang w:val="en-GB" w:eastAsia="en-GB"/>
        </w:rPr>
        <w:t xml:space="preserve">se the codes listed in </w:t>
      </w:r>
      <w:hyperlink r:id="rId4" w:tgtFrame="_blank" w:history="1">
        <w:r w:rsidRPr="0026080A">
          <w:rPr>
            <w:rStyle w:val="Hyperlink"/>
            <w:rFonts w:asciiTheme="minorHAnsi" w:hAnsiTheme="minorHAnsi" w:cstheme="minorHAnsi"/>
            <w:b/>
            <w:i/>
            <w:iCs/>
            <w:sz w:val="16"/>
            <w:szCs w:val="16"/>
            <w:bdr w:val="none" w:sz="0" w:space="0" w:color="auto" w:frame="1"/>
            <w:shd w:val="clear" w:color="auto" w:fill="FFFFFF"/>
          </w:rPr>
          <w:t xml:space="preserve">Fields of </w:t>
        </w:r>
        <w:proofErr w:type="spellStart"/>
        <w:r w:rsidRPr="0026080A">
          <w:rPr>
            <w:rStyle w:val="Hyperlink"/>
            <w:rFonts w:asciiTheme="minorHAnsi" w:hAnsiTheme="minorHAnsi" w:cstheme="minorHAnsi"/>
            <w:b/>
            <w:i/>
            <w:iCs/>
            <w:sz w:val="16"/>
            <w:szCs w:val="16"/>
            <w:bdr w:val="none" w:sz="0" w:space="0" w:color="auto" w:frame="1"/>
            <w:shd w:val="clear" w:color="auto" w:fill="FFFFFF"/>
          </w:rPr>
          <w:t>education</w:t>
        </w:r>
        <w:proofErr w:type="spellEnd"/>
        <w:r w:rsidRPr="0026080A">
          <w:rPr>
            <w:rStyle w:val="Hyperlink"/>
            <w:rFonts w:asciiTheme="minorHAnsi" w:hAnsiTheme="minorHAnsi" w:cstheme="minorHAnsi"/>
            <w:b/>
            <w:i/>
            <w:iCs/>
            <w:sz w:val="16"/>
            <w:szCs w:val="16"/>
            <w:bdr w:val="none" w:sz="0" w:space="0" w:color="auto" w:frame="1"/>
            <w:shd w:val="clear" w:color="auto" w:fill="FFFFFF"/>
          </w:rPr>
          <w:t xml:space="preserve"> codes</w:t>
        </w:r>
      </w:hyperlink>
      <w:r w:rsidRPr="0026080A">
        <w:rPr>
          <w:rFonts w:asciiTheme="minorHAnsi" w:hAnsiTheme="minorHAnsi" w:cstheme="minorHAnsi"/>
          <w:i/>
          <w:iCs/>
          <w:sz w:val="16"/>
          <w:szCs w:val="16"/>
        </w:rPr>
        <w:t xml:space="preserve"> </w:t>
      </w:r>
      <w:r w:rsidRPr="0026080A">
        <w:rPr>
          <w:rFonts w:asciiTheme="minorHAnsi" w:hAnsiTheme="minorHAnsi" w:cstheme="minorHAnsi"/>
          <w:i/>
          <w:iCs/>
          <w:sz w:val="16"/>
          <w:szCs w:val="16"/>
          <w:lang w:val="en-GB"/>
        </w:rPr>
        <w:t xml:space="preserve">document, published together with </w:t>
      </w:r>
      <w:r>
        <w:rPr>
          <w:rFonts w:asciiTheme="minorHAnsi" w:hAnsiTheme="minorHAnsi" w:cstheme="minorHAnsi"/>
          <w:i/>
          <w:iCs/>
          <w:sz w:val="16"/>
          <w:szCs w:val="16"/>
          <w:lang w:val="en-GB"/>
        </w:rPr>
        <w:t>A4U</w:t>
      </w:r>
      <w:r w:rsidRPr="0026080A">
        <w:rPr>
          <w:rFonts w:asciiTheme="minorHAnsi" w:hAnsiTheme="minorHAnsi" w:cstheme="minorHAnsi"/>
          <w:i/>
          <w:iCs/>
          <w:sz w:val="16"/>
          <w:szCs w:val="16"/>
          <w:lang w:val="en-GB"/>
        </w:rPr>
        <w:t xml:space="preserve"> Call.</w:t>
      </w:r>
    </w:p>
  </w:footnote>
  <w:footnote w:id="7">
    <w:p w14:paraId="0C8FF526" w14:textId="0E851D57" w:rsidR="0026080A" w:rsidRPr="0026080A" w:rsidRDefault="0026080A" w:rsidP="00A26147">
      <w:pPr>
        <w:pStyle w:val="EndnoteText"/>
        <w:jc w:val="both"/>
        <w:rPr>
          <w:rFonts w:cstheme="minorHAnsi"/>
          <w:sz w:val="16"/>
          <w:szCs w:val="16"/>
          <w:lang w:val="en-GB"/>
        </w:rPr>
      </w:pPr>
      <w:r>
        <w:rPr>
          <w:rStyle w:val="FootnoteReference"/>
        </w:rPr>
        <w:footnoteRef/>
      </w:r>
      <w:r>
        <w:t xml:space="preserve"> </w:t>
      </w:r>
      <w:r w:rsidR="00123E42" w:rsidRPr="00123E42">
        <w:rPr>
          <w:rFonts w:cstheme="minorHAnsi"/>
          <w:b/>
          <w:bCs/>
          <w:sz w:val="16"/>
          <w:szCs w:val="16"/>
        </w:rPr>
        <w:t>Erasmus code</w:t>
      </w:r>
      <w:r w:rsidR="00123E42">
        <w:rPr>
          <w:rFonts w:cstheme="minorHAnsi"/>
          <w:b/>
          <w:bCs/>
          <w:sz w:val="16"/>
          <w:szCs w:val="16"/>
        </w:rPr>
        <w:t>:</w:t>
      </w:r>
      <w:r w:rsidR="00123E42" w:rsidRPr="0026080A">
        <w:rPr>
          <w:rFonts w:cstheme="minorHAnsi"/>
          <w:sz w:val="16"/>
          <w:szCs w:val="16"/>
          <w:lang w:val="en-GB"/>
        </w:rPr>
        <w:t xml:space="preserve"> </w:t>
      </w:r>
      <w:r w:rsidRPr="0026080A">
        <w:rPr>
          <w:rFonts w:cstheme="minorHAnsi"/>
          <w:sz w:val="16"/>
          <w:szCs w:val="16"/>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09BC6B3B" w14:textId="77777777" w:rsidR="0026080A" w:rsidRPr="0026080A" w:rsidRDefault="0026080A" w:rsidP="00A26147">
      <w:pPr>
        <w:pStyle w:val="EndnoteText"/>
        <w:jc w:val="both"/>
        <w:rPr>
          <w:rFonts w:cstheme="minorHAnsi"/>
          <w:i/>
          <w:iCs/>
          <w:sz w:val="16"/>
          <w:szCs w:val="16"/>
          <w:lang w:val="es-ES"/>
        </w:rPr>
      </w:pPr>
      <w:r w:rsidRPr="0026080A">
        <w:rPr>
          <w:rFonts w:cstheme="minorHAnsi"/>
          <w:i/>
          <w:iCs/>
          <w:sz w:val="16"/>
          <w:szCs w:val="16"/>
          <w:lang w:val="es-ES"/>
        </w:rPr>
        <w:t xml:space="preserve">Erasmus </w:t>
      </w:r>
      <w:proofErr w:type="spellStart"/>
      <w:r w:rsidRPr="0026080A">
        <w:rPr>
          <w:rFonts w:cstheme="minorHAnsi"/>
          <w:i/>
          <w:iCs/>
          <w:sz w:val="16"/>
          <w:szCs w:val="16"/>
          <w:lang w:val="es-ES"/>
        </w:rPr>
        <w:t>codes</w:t>
      </w:r>
      <w:proofErr w:type="spellEnd"/>
      <w:r w:rsidRPr="0026080A">
        <w:rPr>
          <w:rFonts w:cstheme="minorHAnsi"/>
          <w:i/>
          <w:iCs/>
          <w:sz w:val="16"/>
          <w:szCs w:val="16"/>
          <w:lang w:val="es-ES"/>
        </w:rPr>
        <w:t xml:space="preserve"> </w:t>
      </w:r>
      <w:proofErr w:type="spellStart"/>
      <w:r w:rsidRPr="0026080A">
        <w:rPr>
          <w:rFonts w:cstheme="minorHAnsi"/>
          <w:i/>
          <w:iCs/>
          <w:sz w:val="16"/>
          <w:szCs w:val="16"/>
          <w:lang w:val="es-ES"/>
        </w:rPr>
        <w:t>for</w:t>
      </w:r>
      <w:proofErr w:type="spellEnd"/>
      <w:r w:rsidRPr="0026080A">
        <w:rPr>
          <w:rFonts w:cstheme="minorHAnsi"/>
          <w:i/>
          <w:iCs/>
          <w:sz w:val="16"/>
          <w:szCs w:val="16"/>
          <w:lang w:val="es-ES"/>
        </w:rPr>
        <w:t xml:space="preserve"> A4U </w:t>
      </w:r>
      <w:proofErr w:type="spellStart"/>
      <w:r w:rsidRPr="0026080A">
        <w:rPr>
          <w:rFonts w:cstheme="minorHAnsi"/>
          <w:i/>
          <w:iCs/>
          <w:sz w:val="16"/>
          <w:szCs w:val="16"/>
          <w:lang w:val="es-ES"/>
        </w:rPr>
        <w:t>universities</w:t>
      </w:r>
      <w:proofErr w:type="spellEnd"/>
      <w:r w:rsidRPr="0026080A">
        <w:rPr>
          <w:rFonts w:cstheme="minorHAnsi"/>
          <w:i/>
          <w:iCs/>
          <w:sz w:val="16"/>
          <w:szCs w:val="16"/>
          <w:lang w:val="es-ES"/>
        </w:rPr>
        <w:t xml:space="preserve"> are: UAB: EBARCELO02, UAM: EMADRID04, UC3M: EMADRID14, UPF: EBARCELO15.</w:t>
      </w:r>
    </w:p>
    <w:p w14:paraId="1467DC24" w14:textId="1C6A614C" w:rsidR="0026080A" w:rsidRPr="0026080A" w:rsidRDefault="0026080A" w:rsidP="00A26147">
      <w:pPr>
        <w:pStyle w:val="FootnoteText"/>
        <w:spacing w:after="0"/>
        <w:rPr>
          <w:lang w:val="en-GB"/>
        </w:rPr>
      </w:pPr>
      <w:r w:rsidRPr="0026080A">
        <w:rPr>
          <w:rFonts w:asciiTheme="minorHAnsi" w:hAnsiTheme="minorHAnsi" w:cstheme="minorHAnsi"/>
          <w:i/>
          <w:iCs/>
          <w:sz w:val="16"/>
          <w:szCs w:val="16"/>
          <w:lang w:val="en-GB"/>
        </w:rPr>
        <w:t>Non-European partner universities do not have an Erasmus code, so leave this field blank.</w:t>
      </w:r>
    </w:p>
  </w:footnote>
  <w:footnote w:id="8">
    <w:p w14:paraId="38E5E7A8" w14:textId="3806790A" w:rsidR="0026080A" w:rsidRPr="0026080A" w:rsidRDefault="0026080A" w:rsidP="00A26147">
      <w:pPr>
        <w:spacing w:after="0" w:line="240" w:lineRule="auto"/>
        <w:ind w:right="28"/>
        <w:jc w:val="both"/>
        <w:rPr>
          <w:rFonts w:cstheme="minorHAnsi"/>
          <w:sz w:val="16"/>
          <w:szCs w:val="16"/>
          <w:lang w:val="en-GB"/>
        </w:rPr>
      </w:pPr>
      <w:r>
        <w:rPr>
          <w:rStyle w:val="FootnoteReference"/>
        </w:rPr>
        <w:footnoteRef/>
      </w:r>
      <w:r w:rsidRPr="00123E42">
        <w:rPr>
          <w:rFonts w:cstheme="minorHAnsi"/>
          <w:sz w:val="16"/>
          <w:szCs w:val="16"/>
          <w:lang w:val="en-GB"/>
        </w:rPr>
        <w:t xml:space="preserve"> </w:t>
      </w:r>
      <w:r w:rsidR="00123E42" w:rsidRPr="00123E42">
        <w:rPr>
          <w:rFonts w:cstheme="minorHAnsi"/>
          <w:b/>
          <w:bCs/>
          <w:sz w:val="16"/>
          <w:szCs w:val="16"/>
          <w:lang w:val="en-GB"/>
        </w:rPr>
        <w:t>Contact person</w:t>
      </w:r>
      <w:r w:rsidR="00123E42" w:rsidRPr="00123E42">
        <w:rPr>
          <w:rFonts w:cstheme="minorHAnsi"/>
          <w:sz w:val="16"/>
          <w:szCs w:val="16"/>
          <w:lang w:val="en-GB"/>
        </w:rPr>
        <w:t xml:space="preserve">: </w:t>
      </w:r>
      <w:r w:rsidRPr="0026080A">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66F4DBBA" w14:textId="77777777" w:rsidR="0026080A" w:rsidRPr="0026080A" w:rsidRDefault="0026080A" w:rsidP="00A26147">
      <w:pPr>
        <w:pStyle w:val="EndnoteText"/>
        <w:jc w:val="both"/>
        <w:rPr>
          <w:rFonts w:cstheme="minorHAnsi"/>
          <w:i/>
          <w:iCs/>
          <w:sz w:val="16"/>
          <w:szCs w:val="16"/>
          <w:lang w:val="en-US"/>
        </w:rPr>
      </w:pPr>
      <w:r w:rsidRPr="0026080A">
        <w:rPr>
          <w:rFonts w:cstheme="minorHAnsi"/>
          <w:i/>
          <w:iCs/>
          <w:sz w:val="16"/>
          <w:szCs w:val="16"/>
          <w:lang w:val="en-US"/>
        </w:rPr>
        <w:t>Contact persons for A4U universities:</w:t>
      </w:r>
    </w:p>
    <w:p w14:paraId="5A9E5FDC" w14:textId="77777777" w:rsidR="0026080A" w:rsidRPr="0026080A" w:rsidRDefault="0026080A" w:rsidP="00A26147">
      <w:pPr>
        <w:pStyle w:val="NormalWeb"/>
        <w:shd w:val="clear" w:color="auto" w:fill="FFFFFF"/>
        <w:spacing w:before="0" w:beforeAutospacing="0" w:after="0" w:afterAutospacing="0"/>
        <w:textAlignment w:val="baseline"/>
        <w:rPr>
          <w:rFonts w:asciiTheme="minorHAnsi" w:hAnsiTheme="minorHAnsi" w:cstheme="minorHAnsi"/>
          <w:i/>
          <w:iCs/>
          <w:sz w:val="16"/>
          <w:szCs w:val="16"/>
        </w:rPr>
      </w:pPr>
      <w:proofErr w:type="spellStart"/>
      <w:r w:rsidRPr="0026080A">
        <w:rPr>
          <w:rFonts w:asciiTheme="minorHAnsi" w:hAnsiTheme="minorHAnsi" w:cstheme="minorHAnsi"/>
          <w:i/>
          <w:iCs/>
          <w:sz w:val="16"/>
          <w:szCs w:val="16"/>
        </w:rPr>
        <w:t>Universitat</w:t>
      </w:r>
      <w:proofErr w:type="spellEnd"/>
      <w:r w:rsidRPr="0026080A">
        <w:rPr>
          <w:rFonts w:asciiTheme="minorHAnsi" w:hAnsiTheme="minorHAnsi" w:cstheme="minorHAnsi"/>
          <w:i/>
          <w:iCs/>
          <w:sz w:val="16"/>
          <w:szCs w:val="16"/>
        </w:rPr>
        <w:t xml:space="preserve"> </w:t>
      </w:r>
      <w:proofErr w:type="spellStart"/>
      <w:r w:rsidRPr="0026080A">
        <w:rPr>
          <w:rFonts w:asciiTheme="minorHAnsi" w:hAnsiTheme="minorHAnsi" w:cstheme="minorHAnsi"/>
          <w:i/>
          <w:iCs/>
          <w:sz w:val="16"/>
          <w:szCs w:val="16"/>
        </w:rPr>
        <w:t>Autònoma</w:t>
      </w:r>
      <w:proofErr w:type="spellEnd"/>
      <w:r w:rsidRPr="0026080A">
        <w:rPr>
          <w:rFonts w:asciiTheme="minorHAnsi" w:hAnsiTheme="minorHAnsi" w:cstheme="minorHAnsi"/>
          <w:i/>
          <w:iCs/>
          <w:sz w:val="16"/>
          <w:szCs w:val="16"/>
        </w:rPr>
        <w:t xml:space="preserve"> de Barcelona: </w:t>
      </w:r>
      <w:r w:rsidRPr="00DC7F4F">
        <w:rPr>
          <w:rFonts w:asciiTheme="minorHAnsi" w:hAnsiTheme="minorHAnsi" w:cstheme="minorHAnsi"/>
          <w:i/>
          <w:iCs/>
          <w:sz w:val="16"/>
          <w:szCs w:val="16"/>
        </w:rPr>
        <w:t xml:space="preserve">Isabel </w:t>
      </w:r>
      <w:proofErr w:type="spellStart"/>
      <w:r w:rsidRPr="00DC7F4F">
        <w:rPr>
          <w:rFonts w:asciiTheme="minorHAnsi" w:hAnsiTheme="minorHAnsi" w:cstheme="minorHAnsi"/>
          <w:i/>
          <w:iCs/>
          <w:sz w:val="16"/>
          <w:szCs w:val="16"/>
        </w:rPr>
        <w:t>Boncompte</w:t>
      </w:r>
      <w:proofErr w:type="spellEnd"/>
      <w:r w:rsidRPr="0026080A">
        <w:rPr>
          <w:rFonts w:asciiTheme="minorHAnsi" w:hAnsiTheme="minorHAnsi" w:cstheme="minorHAnsi"/>
          <w:i/>
          <w:iCs/>
          <w:sz w:val="16"/>
          <w:szCs w:val="16"/>
        </w:rPr>
        <w:t xml:space="preserve"> </w:t>
      </w:r>
      <w:hyperlink r:id="rId5" w:history="1">
        <w:r w:rsidRPr="0026080A">
          <w:rPr>
            <w:rStyle w:val="Hyperlink"/>
            <w:rFonts w:asciiTheme="minorHAnsi" w:hAnsiTheme="minorHAnsi" w:cstheme="minorHAnsi"/>
            <w:i/>
            <w:iCs/>
            <w:color w:val="auto"/>
            <w:sz w:val="16"/>
            <w:szCs w:val="16"/>
            <w:bdr w:val="none" w:sz="0" w:space="0" w:color="auto" w:frame="1"/>
          </w:rPr>
          <w:t>Erasmus.ka107@uab.cat</w:t>
        </w:r>
      </w:hyperlink>
      <w:r w:rsidRPr="0026080A">
        <w:rPr>
          <w:rFonts w:asciiTheme="minorHAnsi" w:hAnsiTheme="minorHAnsi" w:cstheme="minorHAnsi"/>
          <w:i/>
          <w:iCs/>
          <w:sz w:val="16"/>
          <w:szCs w:val="16"/>
        </w:rPr>
        <w:t> / +34 93 586 8499</w:t>
      </w:r>
    </w:p>
    <w:p w14:paraId="08D06D57" w14:textId="77777777" w:rsidR="0026080A" w:rsidRPr="0026080A" w:rsidRDefault="0026080A" w:rsidP="00A26147">
      <w:pPr>
        <w:pStyle w:val="NormalWeb"/>
        <w:shd w:val="clear" w:color="auto" w:fill="FFFFFF"/>
        <w:spacing w:before="0" w:beforeAutospacing="0" w:after="0" w:afterAutospacing="0"/>
        <w:textAlignment w:val="baseline"/>
        <w:rPr>
          <w:rFonts w:asciiTheme="minorHAnsi" w:hAnsiTheme="minorHAnsi" w:cstheme="minorHAnsi"/>
          <w:i/>
          <w:iCs/>
          <w:sz w:val="16"/>
          <w:szCs w:val="16"/>
        </w:rPr>
      </w:pPr>
      <w:r w:rsidRPr="0026080A">
        <w:rPr>
          <w:rFonts w:asciiTheme="minorHAnsi" w:hAnsiTheme="minorHAnsi" w:cstheme="minorHAnsi"/>
          <w:i/>
          <w:iCs/>
          <w:sz w:val="16"/>
          <w:szCs w:val="16"/>
        </w:rPr>
        <w:t xml:space="preserve">Universidad Autónoma de Madrid: Sandra Martín </w:t>
      </w:r>
      <w:hyperlink r:id="rId6" w:history="1">
        <w:r w:rsidRPr="0026080A">
          <w:rPr>
            <w:rStyle w:val="Hyperlink"/>
            <w:rFonts w:asciiTheme="minorHAnsi" w:hAnsiTheme="minorHAnsi" w:cstheme="minorHAnsi"/>
            <w:i/>
            <w:iCs/>
            <w:color w:val="auto"/>
            <w:sz w:val="16"/>
            <w:szCs w:val="16"/>
            <w:bdr w:val="none" w:sz="0" w:space="0" w:color="auto" w:frame="1"/>
          </w:rPr>
          <w:t>erasmus.ka107.em@uam.es</w:t>
        </w:r>
      </w:hyperlink>
      <w:r w:rsidRPr="0026080A">
        <w:rPr>
          <w:rFonts w:asciiTheme="minorHAnsi" w:hAnsiTheme="minorHAnsi" w:cstheme="minorHAnsi"/>
          <w:i/>
          <w:iCs/>
          <w:sz w:val="16"/>
          <w:szCs w:val="16"/>
          <w:bdr w:val="none" w:sz="0" w:space="0" w:color="auto" w:frame="1"/>
          <w:shd w:val="clear" w:color="auto" w:fill="FFFFFF"/>
        </w:rPr>
        <w:t xml:space="preserve"> / </w:t>
      </w:r>
      <w:r w:rsidRPr="0026080A">
        <w:rPr>
          <w:rFonts w:asciiTheme="minorHAnsi" w:hAnsiTheme="minorHAnsi" w:cstheme="minorHAnsi"/>
          <w:i/>
          <w:iCs/>
          <w:sz w:val="16"/>
          <w:szCs w:val="16"/>
        </w:rPr>
        <w:t>+34 91 497 2935</w:t>
      </w:r>
    </w:p>
    <w:p w14:paraId="3EFF6418" w14:textId="77777777" w:rsidR="0026080A" w:rsidRPr="0026080A" w:rsidRDefault="0026080A" w:rsidP="00A26147">
      <w:pPr>
        <w:pStyle w:val="NormalWeb"/>
        <w:shd w:val="clear" w:color="auto" w:fill="FFFFFF"/>
        <w:spacing w:before="0" w:beforeAutospacing="0" w:after="0" w:afterAutospacing="0"/>
        <w:textAlignment w:val="baseline"/>
        <w:rPr>
          <w:rFonts w:asciiTheme="minorHAnsi" w:hAnsiTheme="minorHAnsi" w:cstheme="minorHAnsi"/>
          <w:i/>
          <w:iCs/>
          <w:sz w:val="16"/>
          <w:szCs w:val="16"/>
        </w:rPr>
      </w:pPr>
      <w:r w:rsidRPr="0026080A">
        <w:rPr>
          <w:rFonts w:asciiTheme="minorHAnsi" w:hAnsiTheme="minorHAnsi" w:cstheme="minorHAnsi"/>
          <w:i/>
          <w:iCs/>
          <w:sz w:val="16"/>
          <w:szCs w:val="16"/>
        </w:rPr>
        <w:t xml:space="preserve">Universidad Carlos III de Madrid: Berta López </w:t>
      </w:r>
      <w:hyperlink r:id="rId7" w:history="1">
        <w:r w:rsidRPr="0026080A">
          <w:rPr>
            <w:rStyle w:val="Hyperlink"/>
            <w:rFonts w:asciiTheme="minorHAnsi" w:hAnsiTheme="minorHAnsi" w:cstheme="minorHAnsi"/>
            <w:i/>
            <w:iCs/>
            <w:color w:val="auto"/>
            <w:sz w:val="16"/>
            <w:szCs w:val="16"/>
            <w:bdr w:val="none" w:sz="0" w:space="0" w:color="auto" w:frame="1"/>
          </w:rPr>
          <w:t>proyectos_internacionales@uc3m.es</w:t>
        </w:r>
      </w:hyperlink>
      <w:r w:rsidRPr="0026080A">
        <w:rPr>
          <w:rFonts w:asciiTheme="minorHAnsi" w:hAnsiTheme="minorHAnsi" w:cstheme="minorHAnsi"/>
          <w:i/>
          <w:iCs/>
          <w:sz w:val="16"/>
          <w:szCs w:val="16"/>
        </w:rPr>
        <w:t xml:space="preserve">  / +34 91 624 9596</w:t>
      </w:r>
    </w:p>
    <w:p w14:paraId="66AFBD1D" w14:textId="2E73FBB7" w:rsidR="0026080A" w:rsidRPr="0026080A" w:rsidRDefault="0026080A" w:rsidP="00A26147">
      <w:pPr>
        <w:pStyle w:val="NormalWeb"/>
        <w:shd w:val="clear" w:color="auto" w:fill="FFFFFF"/>
        <w:spacing w:before="0" w:beforeAutospacing="0" w:after="0" w:afterAutospacing="0"/>
        <w:textAlignment w:val="baseline"/>
        <w:rPr>
          <w:rFonts w:asciiTheme="minorHAnsi" w:hAnsiTheme="minorHAnsi" w:cstheme="minorHAnsi"/>
          <w:i/>
          <w:iCs/>
          <w:sz w:val="16"/>
          <w:szCs w:val="16"/>
        </w:rPr>
      </w:pPr>
      <w:r w:rsidRPr="0026080A">
        <w:rPr>
          <w:rFonts w:asciiTheme="minorHAnsi" w:hAnsiTheme="minorHAnsi" w:cstheme="minorHAnsi"/>
          <w:i/>
          <w:iCs/>
          <w:sz w:val="16"/>
          <w:szCs w:val="16"/>
        </w:rPr>
        <w:t>Universidad Pompeu Fabra:</w:t>
      </w:r>
      <w:r w:rsidR="009F32BD">
        <w:rPr>
          <w:rFonts w:asciiTheme="minorHAnsi" w:hAnsiTheme="minorHAnsi" w:cstheme="minorHAnsi"/>
          <w:i/>
          <w:iCs/>
          <w:sz w:val="16"/>
          <w:szCs w:val="16"/>
        </w:rPr>
        <w:t xml:space="preserve"> Silvia </w:t>
      </w:r>
      <w:proofErr w:type="gramStart"/>
      <w:r w:rsidR="009F32BD">
        <w:rPr>
          <w:rFonts w:asciiTheme="minorHAnsi" w:hAnsiTheme="minorHAnsi" w:cstheme="minorHAnsi"/>
          <w:i/>
          <w:iCs/>
          <w:sz w:val="16"/>
          <w:szCs w:val="16"/>
        </w:rPr>
        <w:t xml:space="preserve">Vilanova </w:t>
      </w:r>
      <w:r w:rsidRPr="0026080A">
        <w:rPr>
          <w:rFonts w:asciiTheme="minorHAnsi" w:hAnsiTheme="minorHAnsi" w:cstheme="minorHAnsi"/>
          <w:i/>
          <w:iCs/>
          <w:sz w:val="16"/>
          <w:szCs w:val="16"/>
        </w:rPr>
        <w:t xml:space="preserve"> </w:t>
      </w:r>
      <w:r w:rsidR="009F32BD" w:rsidRPr="009F32BD">
        <w:rPr>
          <w:rStyle w:val="Hyperlink"/>
          <w:rFonts w:asciiTheme="minorHAnsi" w:hAnsiTheme="minorHAnsi" w:cstheme="minorHAnsi"/>
          <w:i/>
          <w:iCs/>
          <w:color w:val="auto"/>
          <w:sz w:val="16"/>
          <w:szCs w:val="16"/>
          <w:bdr w:val="none" w:sz="0" w:space="0" w:color="auto" w:frame="1"/>
        </w:rPr>
        <w:t>silvia.vilanova@upf.edu</w:t>
      </w:r>
      <w:proofErr w:type="gramEnd"/>
      <w:r w:rsidRPr="0026080A">
        <w:rPr>
          <w:rFonts w:asciiTheme="minorHAnsi" w:hAnsiTheme="minorHAnsi" w:cstheme="minorHAnsi"/>
          <w:i/>
          <w:iCs/>
          <w:sz w:val="16"/>
          <w:szCs w:val="16"/>
        </w:rPr>
        <w:t xml:space="preserve">  / +34 935 422 </w:t>
      </w:r>
      <w:r w:rsidR="009F32BD">
        <w:rPr>
          <w:rFonts w:asciiTheme="minorHAnsi" w:hAnsiTheme="minorHAnsi" w:cstheme="minorHAnsi"/>
          <w:i/>
          <w:iCs/>
          <w:sz w:val="16"/>
          <w:szCs w:val="16"/>
        </w:rPr>
        <w:t>063</w:t>
      </w:r>
    </w:p>
    <w:p w14:paraId="3EA579F7" w14:textId="5944AD9A" w:rsidR="0026080A" w:rsidRPr="0026080A" w:rsidRDefault="0026080A" w:rsidP="00A26147">
      <w:pPr>
        <w:pStyle w:val="FootnoteText"/>
        <w:spacing w:after="0"/>
        <w:rPr>
          <w:i/>
          <w:iCs/>
          <w:lang w:val="en-GB"/>
        </w:rPr>
      </w:pPr>
      <w:r>
        <w:rPr>
          <w:rFonts w:asciiTheme="minorHAnsi" w:hAnsiTheme="minorHAnsi" w:cstheme="minorHAnsi"/>
          <w:i/>
          <w:iCs/>
          <w:sz w:val="16"/>
          <w:szCs w:val="16"/>
          <w:lang w:val="en-GB"/>
        </w:rPr>
        <w:t>Non</w:t>
      </w:r>
      <w:r w:rsidR="00DC7F4F">
        <w:rPr>
          <w:rFonts w:asciiTheme="minorHAnsi" w:hAnsiTheme="minorHAnsi" w:cstheme="minorHAnsi"/>
          <w:i/>
          <w:iCs/>
          <w:sz w:val="16"/>
          <w:szCs w:val="16"/>
          <w:lang w:val="en-GB"/>
        </w:rPr>
        <w:t>-</w:t>
      </w:r>
      <w:r>
        <w:rPr>
          <w:rFonts w:asciiTheme="minorHAnsi" w:hAnsiTheme="minorHAnsi" w:cstheme="minorHAnsi"/>
          <w:i/>
          <w:iCs/>
          <w:sz w:val="16"/>
          <w:szCs w:val="16"/>
          <w:lang w:val="en-GB"/>
        </w:rPr>
        <w:t>European u</w:t>
      </w:r>
      <w:r w:rsidRPr="0026080A">
        <w:rPr>
          <w:rFonts w:asciiTheme="minorHAnsi" w:hAnsiTheme="minorHAnsi" w:cstheme="minorHAnsi"/>
          <w:i/>
          <w:iCs/>
          <w:sz w:val="16"/>
          <w:szCs w:val="16"/>
          <w:lang w:val="en-GB"/>
        </w:rPr>
        <w:t xml:space="preserve">niversities: </w:t>
      </w:r>
      <w:proofErr w:type="spellStart"/>
      <w:r w:rsidRPr="0026080A">
        <w:rPr>
          <w:rFonts w:asciiTheme="minorHAnsi" w:hAnsiTheme="minorHAnsi" w:cstheme="minorHAnsi"/>
          <w:i/>
          <w:iCs/>
          <w:sz w:val="16"/>
          <w:szCs w:val="16"/>
          <w:lang w:val="en-GB"/>
        </w:rPr>
        <w:t>i</w:t>
      </w:r>
      <w:r w:rsidRPr="0026080A">
        <w:rPr>
          <w:rFonts w:asciiTheme="minorHAnsi" w:hAnsiTheme="minorHAnsi" w:cstheme="minorHAnsi"/>
          <w:i/>
          <w:iCs/>
          <w:sz w:val="16"/>
          <w:szCs w:val="16"/>
          <w:lang w:val="en-US"/>
        </w:rPr>
        <w:t>nd</w:t>
      </w:r>
      <w:r>
        <w:rPr>
          <w:rFonts w:asciiTheme="minorHAnsi" w:hAnsiTheme="minorHAnsi" w:cstheme="minorHAnsi"/>
          <w:i/>
          <w:iCs/>
          <w:sz w:val="16"/>
          <w:szCs w:val="16"/>
          <w:lang w:val="en-US"/>
        </w:rPr>
        <w:t>i</w:t>
      </w:r>
      <w:r w:rsidRPr="0026080A">
        <w:rPr>
          <w:rFonts w:asciiTheme="minorHAnsi" w:hAnsiTheme="minorHAnsi" w:cstheme="minorHAnsi"/>
          <w:i/>
          <w:iCs/>
          <w:sz w:val="16"/>
          <w:szCs w:val="16"/>
          <w:lang w:val="en-US"/>
        </w:rPr>
        <w:t>cate</w:t>
      </w:r>
      <w:proofErr w:type="spellEnd"/>
      <w:r w:rsidRPr="0026080A">
        <w:rPr>
          <w:rFonts w:asciiTheme="minorHAnsi" w:hAnsiTheme="minorHAnsi" w:cstheme="minorHAnsi"/>
          <w:i/>
          <w:iCs/>
          <w:sz w:val="16"/>
          <w:szCs w:val="16"/>
          <w:lang w:val="en-US"/>
        </w:rPr>
        <w:t xml:space="preserve"> your </w:t>
      </w:r>
      <w:r w:rsidRPr="0026080A">
        <w:rPr>
          <w:rFonts w:asciiTheme="minorHAnsi" w:hAnsiTheme="minorHAnsi" w:cstheme="minorHAnsi"/>
          <w:bCs/>
          <w:i/>
          <w:iCs/>
          <w:sz w:val="16"/>
          <w:szCs w:val="16"/>
          <w:lang w:val="en-US"/>
        </w:rPr>
        <w:t>academic tutor and/or International Office representative.</w:t>
      </w:r>
    </w:p>
  </w:footnote>
  <w:footnote w:id="9">
    <w:p w14:paraId="6F0771F6" w14:textId="5CFB7A63" w:rsidR="00A26147" w:rsidRPr="00A26147" w:rsidRDefault="00A26147" w:rsidP="00A26147">
      <w:pPr>
        <w:pStyle w:val="FootnoteText"/>
        <w:spacing w:after="0"/>
        <w:ind w:left="0" w:firstLine="0"/>
      </w:pPr>
      <w:r>
        <w:rPr>
          <w:rStyle w:val="FootnoteReference"/>
        </w:rPr>
        <w:footnoteRef/>
      </w:r>
      <w:r w:rsidR="00123E42">
        <w:t xml:space="preserve"> </w:t>
      </w:r>
      <w:r w:rsidR="00123E42" w:rsidRPr="00123E42">
        <w:rPr>
          <w:rFonts w:asciiTheme="minorHAnsi" w:hAnsiTheme="minorHAnsi" w:cstheme="minorHAnsi"/>
          <w:b/>
          <w:bCs/>
          <w:sz w:val="16"/>
          <w:szCs w:val="16"/>
          <w:lang w:val="en-GB"/>
        </w:rPr>
        <w:t>Level of language competence</w:t>
      </w:r>
      <w:r w:rsidR="00123E42">
        <w:rPr>
          <w:rFonts w:asciiTheme="minorHAnsi" w:hAnsiTheme="minorHAnsi" w:cstheme="minorHAnsi"/>
          <w:sz w:val="16"/>
          <w:szCs w:val="16"/>
          <w:lang w:val="en-GB"/>
        </w:rPr>
        <w:t>:</w:t>
      </w:r>
      <w:r w:rsidR="00123E42" w:rsidRPr="00A26147">
        <w:rPr>
          <w:rFonts w:asciiTheme="minorHAnsi" w:hAnsiTheme="minorHAnsi" w:cstheme="minorHAnsi"/>
          <w:sz w:val="16"/>
          <w:szCs w:val="16"/>
          <w:lang w:val="en-GB"/>
        </w:rPr>
        <w:t xml:space="preserve"> </w:t>
      </w:r>
      <w:r w:rsidRPr="00A26147">
        <w:rPr>
          <w:rFonts w:asciiTheme="minorHAnsi" w:hAnsiTheme="minorHAnsi" w:cstheme="minorHAnsi"/>
          <w:sz w:val="16"/>
          <w:szCs w:val="16"/>
          <w:lang w:val="en-GB"/>
        </w:rPr>
        <w:t xml:space="preserve">A description of the European Language Levels (CEFR) is available at: </w:t>
      </w:r>
      <w:hyperlink r:id="rId8" w:history="1">
        <w:r w:rsidRPr="00A26147">
          <w:rPr>
            <w:rStyle w:val="Hyperlink"/>
            <w:rFonts w:asciiTheme="minorHAnsi" w:hAnsiTheme="minorHAnsi" w:cstheme="minorHAnsi"/>
            <w:sz w:val="16"/>
            <w:szCs w:val="16"/>
            <w:lang w:val="en-GB"/>
          </w:rPr>
          <w:t>https://europass.cedefop.europa.eu/en/resources/european-language-levels-cefr</w:t>
        </w:r>
      </w:hyperlink>
    </w:p>
  </w:footnote>
  <w:footnote w:id="10">
    <w:p w14:paraId="2E2BA83B" w14:textId="77777777" w:rsidR="0026080A" w:rsidRPr="0026080A" w:rsidRDefault="0026080A" w:rsidP="00A26147">
      <w:pPr>
        <w:spacing w:after="0" w:line="240" w:lineRule="auto"/>
        <w:ind w:right="28"/>
        <w:jc w:val="both"/>
        <w:rPr>
          <w:rFonts w:cstheme="minorHAnsi"/>
          <w:sz w:val="16"/>
          <w:szCs w:val="16"/>
          <w:lang w:val="en-GB"/>
        </w:rPr>
      </w:pPr>
      <w:r>
        <w:rPr>
          <w:rStyle w:val="FootnoteReference"/>
        </w:rPr>
        <w:footnoteRef/>
      </w:r>
      <w:r w:rsidRPr="0026080A">
        <w:rPr>
          <w:rFonts w:cstheme="minorHAnsi"/>
          <w:sz w:val="16"/>
          <w:szCs w:val="16"/>
        </w:rPr>
        <w:t xml:space="preserve"> </w:t>
      </w:r>
      <w:r w:rsidRPr="0026080A">
        <w:rPr>
          <w:rFonts w:eastAsia="Times New Roman" w:cstheme="minorHAnsi"/>
          <w:bCs/>
          <w:iCs/>
          <w:color w:val="000000"/>
          <w:sz w:val="16"/>
          <w:szCs w:val="16"/>
          <w:lang w:val="en-GB" w:eastAsia="en-GB"/>
        </w:rPr>
        <w:t>A study period abroad lasting</w:t>
      </w:r>
      <w:r w:rsidRPr="0026080A">
        <w:rPr>
          <w:rFonts w:cstheme="minorHAnsi"/>
          <w:sz w:val="16"/>
          <w:szCs w:val="16"/>
          <w:lang w:val="en-GB"/>
        </w:rPr>
        <w:t xml:space="preserve"> at least one academic term/trimester or 2 months to 12 months (long-term mobility)</w:t>
      </w:r>
    </w:p>
    <w:p w14:paraId="21BF86B5" w14:textId="2863ADFF" w:rsidR="0026080A" w:rsidRPr="0026080A" w:rsidRDefault="0026080A" w:rsidP="00A26147">
      <w:pPr>
        <w:spacing w:after="0" w:line="240" w:lineRule="auto"/>
        <w:ind w:right="28"/>
        <w:jc w:val="both"/>
        <w:rPr>
          <w:rFonts w:cstheme="minorHAnsi"/>
          <w:sz w:val="16"/>
          <w:szCs w:val="16"/>
          <w:lang w:val="en-GB"/>
        </w:rPr>
      </w:pPr>
      <w:r w:rsidRPr="0026080A">
        <w:rPr>
          <w:rFonts w:cstheme="minorHAnsi"/>
          <w:i/>
          <w:iCs/>
          <w:sz w:val="16"/>
          <w:szCs w:val="16"/>
          <w:lang w:val="en-GB"/>
        </w:rPr>
        <w:t>Mobilities through A4U scheme are one semester type without a virtual component.</w:t>
      </w:r>
    </w:p>
  </w:footnote>
  <w:footnote w:id="11">
    <w:p w14:paraId="39688AB7" w14:textId="7BEA0857" w:rsidR="00F60F0B" w:rsidRDefault="00F60F0B" w:rsidP="00F60F0B">
      <w:pPr>
        <w:pStyle w:val="FootnoteText"/>
        <w:spacing w:after="0"/>
        <w:ind w:left="0" w:firstLine="0"/>
        <w:rPr>
          <w:rFonts w:asciiTheme="minorHAnsi" w:hAnsiTheme="minorHAnsi" w:cstheme="minorHAnsi"/>
          <w:sz w:val="16"/>
          <w:szCs w:val="16"/>
          <w:lang w:val="en-GB"/>
        </w:rPr>
      </w:pPr>
      <w:r>
        <w:rPr>
          <w:rStyle w:val="FootnoteReference"/>
        </w:rPr>
        <w:footnoteRef/>
      </w:r>
      <w:r>
        <w:t xml:space="preserve"> </w:t>
      </w:r>
      <w:r w:rsidRPr="00D74A99">
        <w:rPr>
          <w:rFonts w:asciiTheme="minorHAnsi" w:hAnsiTheme="minorHAnsi" w:cstheme="minorHAnsi"/>
          <w:b/>
          <w:bCs/>
          <w:sz w:val="16"/>
          <w:szCs w:val="16"/>
          <w:lang w:val="en-GB"/>
        </w:rPr>
        <w:t>Virtual component</w:t>
      </w:r>
      <w:r w:rsidRPr="00F60F0B">
        <w:rPr>
          <w:rFonts w:asciiTheme="minorHAnsi" w:hAnsiTheme="minorHAnsi" w:cstheme="minorHAnsi"/>
          <w:sz w:val="16"/>
          <w:szCs w:val="16"/>
          <w:lang w:val="en-GB"/>
        </w:rPr>
        <w:t xml:space="preserve">: </w:t>
      </w:r>
      <w:r w:rsidRPr="00541F8F">
        <w:rPr>
          <w:rFonts w:asciiTheme="minorHAnsi" w:hAnsiTheme="minorHAnsi" w:cstheme="minorHAnsi"/>
          <w:sz w:val="16"/>
          <w:szCs w:val="16"/>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p w14:paraId="5C4EDF26" w14:textId="77FE9033" w:rsidR="006F72EF" w:rsidRPr="006F72EF" w:rsidRDefault="006F72EF" w:rsidP="00F60F0B">
      <w:pPr>
        <w:pStyle w:val="FootnoteText"/>
        <w:spacing w:after="0"/>
        <w:ind w:left="0" w:firstLine="0"/>
        <w:rPr>
          <w:rFonts w:asciiTheme="minorHAnsi" w:hAnsiTheme="minorHAnsi" w:cstheme="minorHAnsi"/>
          <w:i/>
          <w:iCs/>
          <w:sz w:val="16"/>
          <w:szCs w:val="16"/>
          <w:lang w:val="en-GB"/>
        </w:rPr>
      </w:pPr>
      <w:r w:rsidRPr="006F72EF">
        <w:rPr>
          <w:rFonts w:asciiTheme="minorHAnsi" w:hAnsiTheme="minorHAnsi" w:cstheme="minorHAnsi"/>
          <w:i/>
          <w:iCs/>
          <w:sz w:val="16"/>
          <w:szCs w:val="16"/>
          <w:lang w:val="en-GB"/>
        </w:rPr>
        <w:t xml:space="preserve">If the PhD student is interested in continuing the mobility online </w:t>
      </w:r>
      <w:r>
        <w:rPr>
          <w:rFonts w:asciiTheme="minorHAnsi" w:hAnsiTheme="minorHAnsi" w:cstheme="minorHAnsi"/>
          <w:i/>
          <w:iCs/>
          <w:sz w:val="16"/>
          <w:szCs w:val="16"/>
          <w:lang w:val="en-GB"/>
        </w:rPr>
        <w:t xml:space="preserve">(say, for 1-3 months) </w:t>
      </w:r>
      <w:r w:rsidRPr="006F72EF">
        <w:rPr>
          <w:rFonts w:asciiTheme="minorHAnsi" w:hAnsiTheme="minorHAnsi" w:cstheme="minorHAnsi"/>
          <w:i/>
          <w:iCs/>
          <w:sz w:val="16"/>
          <w:szCs w:val="16"/>
          <w:lang w:val="en-GB"/>
        </w:rPr>
        <w:t xml:space="preserve">after the physical stay is over, it can be indicated here. Before the end of </w:t>
      </w:r>
      <w:r>
        <w:rPr>
          <w:rFonts w:asciiTheme="minorHAnsi" w:hAnsiTheme="minorHAnsi" w:cstheme="minorHAnsi"/>
          <w:i/>
          <w:iCs/>
          <w:sz w:val="16"/>
          <w:szCs w:val="16"/>
          <w:lang w:val="en-GB"/>
        </w:rPr>
        <w:t xml:space="preserve">the physical </w:t>
      </w:r>
      <w:r w:rsidRPr="006F72EF">
        <w:rPr>
          <w:rFonts w:asciiTheme="minorHAnsi" w:hAnsiTheme="minorHAnsi" w:cstheme="minorHAnsi"/>
          <w:i/>
          <w:iCs/>
          <w:sz w:val="16"/>
          <w:szCs w:val="16"/>
          <w:lang w:val="en-GB"/>
        </w:rPr>
        <w:t>mobility</w:t>
      </w:r>
      <w:r>
        <w:rPr>
          <w:rFonts w:asciiTheme="minorHAnsi" w:hAnsiTheme="minorHAnsi" w:cstheme="minorHAnsi"/>
          <w:i/>
          <w:iCs/>
          <w:sz w:val="16"/>
          <w:szCs w:val="16"/>
          <w:lang w:val="en-GB"/>
        </w:rPr>
        <w:t>, the host supervisor will be consulted about such a possibility.</w:t>
      </w:r>
    </w:p>
  </w:footnote>
  <w:footnote w:id="12">
    <w:p w14:paraId="33482AED" w14:textId="05C4454D" w:rsidR="00541F8F" w:rsidRPr="0026080A" w:rsidRDefault="00541F8F" w:rsidP="00F60F0B">
      <w:pPr>
        <w:pStyle w:val="FootnoteText"/>
        <w:spacing w:after="0"/>
        <w:ind w:left="0" w:firstLine="0"/>
        <w:rPr>
          <w:rFonts w:asciiTheme="minorHAnsi" w:hAnsiTheme="minorHAnsi" w:cstheme="minorHAnsi"/>
          <w:sz w:val="16"/>
          <w:szCs w:val="16"/>
          <w:lang w:val="en-GB"/>
        </w:rPr>
      </w:pPr>
      <w:r w:rsidRPr="0026080A">
        <w:rPr>
          <w:rStyle w:val="FootnoteReference"/>
          <w:rFonts w:asciiTheme="minorHAnsi" w:hAnsiTheme="minorHAnsi" w:cstheme="minorHAnsi"/>
          <w:sz w:val="16"/>
          <w:szCs w:val="16"/>
        </w:rPr>
        <w:footnoteRef/>
      </w:r>
      <w:r w:rsidRPr="0026080A">
        <w:rPr>
          <w:rFonts w:asciiTheme="minorHAnsi" w:hAnsiTheme="minorHAnsi" w:cstheme="minorHAnsi"/>
          <w:sz w:val="16"/>
          <w:szCs w:val="16"/>
        </w:rPr>
        <w:t xml:space="preserve"> </w:t>
      </w:r>
      <w:r w:rsidR="00822E5A" w:rsidRPr="00822E5A">
        <w:rPr>
          <w:rFonts w:asciiTheme="minorHAnsi" w:hAnsiTheme="minorHAnsi" w:cstheme="minorHAnsi"/>
          <w:b/>
          <w:bCs/>
          <w:sz w:val="16"/>
          <w:szCs w:val="16"/>
        </w:rPr>
        <w:t xml:space="preserve">Blended </w:t>
      </w:r>
      <w:proofErr w:type="spellStart"/>
      <w:proofErr w:type="gramStart"/>
      <w:r w:rsidR="00822E5A" w:rsidRPr="00822E5A">
        <w:rPr>
          <w:rFonts w:asciiTheme="minorHAnsi" w:hAnsiTheme="minorHAnsi" w:cstheme="minorHAnsi"/>
          <w:b/>
          <w:bCs/>
          <w:sz w:val="16"/>
          <w:szCs w:val="16"/>
        </w:rPr>
        <w:t>mobility</w:t>
      </w:r>
      <w:proofErr w:type="spellEnd"/>
      <w:r w:rsidR="00822E5A">
        <w:rPr>
          <w:rFonts w:asciiTheme="minorHAnsi" w:hAnsiTheme="minorHAnsi" w:cstheme="minorHAnsi"/>
          <w:sz w:val="16"/>
          <w:szCs w:val="16"/>
        </w:rPr>
        <w:t>:</w:t>
      </w:r>
      <w:proofErr w:type="gramEnd"/>
      <w:r w:rsidR="00822E5A">
        <w:rPr>
          <w:rFonts w:asciiTheme="minorHAnsi" w:hAnsiTheme="minorHAnsi" w:cstheme="minorHAnsi"/>
          <w:sz w:val="16"/>
          <w:szCs w:val="16"/>
        </w:rPr>
        <w:t xml:space="preserve"> </w:t>
      </w:r>
      <w:r w:rsidRPr="0026080A">
        <w:rPr>
          <w:rFonts w:asciiTheme="minorHAnsi" w:hAnsiTheme="minorHAnsi" w:cstheme="minorHAnsi"/>
          <w:bCs/>
          <w:iCs/>
          <w:color w:val="000000"/>
          <w:sz w:val="16"/>
          <w:szCs w:val="16"/>
          <w:lang w:val="en-GB" w:eastAsia="en-GB"/>
        </w:rPr>
        <w:t>Any mobility can be carried out as a “blended mobility” by combining the study period abroad with on virtual component at the receiving institution before, during or after the physical mobility to further enhance the learning outcomes.</w:t>
      </w:r>
    </w:p>
  </w:footnote>
  <w:footnote w:id="13">
    <w:p w14:paraId="402F3425" w14:textId="119C429C" w:rsidR="0026080A" w:rsidRDefault="0026080A" w:rsidP="00A26147">
      <w:pPr>
        <w:pStyle w:val="FootnoteText"/>
        <w:spacing w:after="0"/>
        <w:ind w:left="0" w:firstLine="0"/>
        <w:rPr>
          <w:rFonts w:asciiTheme="minorHAnsi" w:hAnsiTheme="minorHAnsi" w:cstheme="minorHAnsi"/>
          <w:sz w:val="16"/>
          <w:szCs w:val="16"/>
          <w:lang w:val="en-GB"/>
        </w:rPr>
      </w:pPr>
      <w:r w:rsidRPr="0026080A">
        <w:rPr>
          <w:rStyle w:val="FootnoteReference"/>
          <w:rFonts w:asciiTheme="minorHAnsi" w:hAnsiTheme="minorHAnsi" w:cstheme="minorHAnsi"/>
          <w:sz w:val="16"/>
          <w:szCs w:val="16"/>
        </w:rPr>
        <w:footnoteRef/>
      </w:r>
      <w:r w:rsidR="00541F8F">
        <w:rPr>
          <w:rFonts w:ascii="Calibri" w:hAnsi="Calibri" w:cs="Arial"/>
          <w:bCs/>
          <w:iCs/>
          <w:color w:val="000000"/>
          <w:szCs w:val="16"/>
          <w:lang w:val="en-GB" w:eastAsia="en-GB"/>
        </w:rPr>
        <w:t xml:space="preserve"> </w:t>
      </w:r>
      <w:r w:rsidR="00541F8F" w:rsidRPr="00541F8F">
        <w:rPr>
          <w:rFonts w:asciiTheme="minorHAnsi" w:hAnsiTheme="minorHAnsi" w:cstheme="minorHAnsi"/>
          <w:bCs/>
          <w:iCs/>
          <w:color w:val="000000"/>
          <w:sz w:val="16"/>
          <w:szCs w:val="16"/>
          <w:lang w:val="en-GB" w:eastAsia="en-GB"/>
        </w:rPr>
        <w:t xml:space="preserve">If a long-term physical mobility is not suitable, the student may undertake a study period abroad </w:t>
      </w:r>
      <w:r w:rsidR="00541F8F" w:rsidRPr="00541F8F">
        <w:rPr>
          <w:rFonts w:asciiTheme="minorHAnsi" w:hAnsiTheme="minorHAnsi" w:cstheme="minorHAnsi"/>
          <w:sz w:val="16"/>
          <w:szCs w:val="16"/>
          <w:lang w:val="en-GB"/>
        </w:rPr>
        <w:t>lasting between 5 days and 30 days and combined with a compulsory virtual component to facilitate an online learning exchange and/or teamwork.</w:t>
      </w:r>
    </w:p>
    <w:p w14:paraId="32B411F8" w14:textId="5A07B92C" w:rsidR="00DC7F4F" w:rsidRPr="00541F8F" w:rsidRDefault="00DC7F4F" w:rsidP="00DC7F4F">
      <w:pPr>
        <w:spacing w:after="0" w:line="240" w:lineRule="auto"/>
        <w:ind w:right="28"/>
        <w:jc w:val="both"/>
        <w:rPr>
          <w:rFonts w:cstheme="minorHAnsi"/>
          <w:sz w:val="16"/>
          <w:szCs w:val="16"/>
          <w:lang w:val="en-GB"/>
        </w:rPr>
      </w:pPr>
      <w:r>
        <w:rPr>
          <w:rFonts w:cstheme="minorHAnsi"/>
          <w:i/>
          <w:iCs/>
          <w:sz w:val="16"/>
          <w:szCs w:val="16"/>
          <w:lang w:val="en-GB"/>
        </w:rPr>
        <w:t>5-30 days m</w:t>
      </w:r>
      <w:r w:rsidRPr="0026080A">
        <w:rPr>
          <w:rFonts w:cstheme="minorHAnsi"/>
          <w:i/>
          <w:iCs/>
          <w:sz w:val="16"/>
          <w:szCs w:val="16"/>
          <w:lang w:val="en-GB"/>
        </w:rPr>
        <w:t xml:space="preserve">obilities </w:t>
      </w:r>
      <w:r>
        <w:rPr>
          <w:rFonts w:cstheme="minorHAnsi"/>
          <w:i/>
          <w:iCs/>
          <w:sz w:val="16"/>
          <w:szCs w:val="16"/>
          <w:lang w:val="en-GB"/>
        </w:rPr>
        <w:t xml:space="preserve">are not contemplated in </w:t>
      </w:r>
      <w:r w:rsidRPr="0026080A">
        <w:rPr>
          <w:rFonts w:cstheme="minorHAnsi"/>
          <w:i/>
          <w:iCs/>
          <w:sz w:val="16"/>
          <w:szCs w:val="16"/>
          <w:lang w:val="en-GB"/>
        </w:rPr>
        <w:t>A4U scheme.</w:t>
      </w:r>
    </w:p>
  </w:footnote>
  <w:footnote w:id="14">
    <w:p w14:paraId="18610497" w14:textId="0BF8EAB3" w:rsidR="0026080A" w:rsidRDefault="0026080A" w:rsidP="00A26147">
      <w:pPr>
        <w:pStyle w:val="FootnoteText"/>
        <w:spacing w:after="0"/>
        <w:ind w:left="0" w:firstLine="0"/>
        <w:rPr>
          <w:rFonts w:asciiTheme="minorHAnsi" w:hAnsiTheme="minorHAnsi" w:cstheme="minorHAnsi"/>
          <w:sz w:val="16"/>
          <w:szCs w:val="16"/>
          <w:lang w:val="en-GB"/>
        </w:rPr>
      </w:pPr>
      <w:r w:rsidRPr="00541F8F">
        <w:rPr>
          <w:rStyle w:val="FootnoteReference"/>
          <w:rFonts w:asciiTheme="minorHAnsi" w:hAnsiTheme="minorHAnsi" w:cstheme="minorHAnsi"/>
          <w:sz w:val="16"/>
          <w:szCs w:val="16"/>
        </w:rPr>
        <w:footnoteRef/>
      </w:r>
      <w:r w:rsidRPr="00541F8F">
        <w:rPr>
          <w:rFonts w:asciiTheme="minorHAnsi" w:hAnsiTheme="minorHAnsi" w:cstheme="minorHAnsi"/>
          <w:sz w:val="16"/>
          <w:szCs w:val="16"/>
        </w:rPr>
        <w:t xml:space="preserve"> </w:t>
      </w:r>
      <w:r w:rsidR="00822E5A" w:rsidRPr="00822E5A">
        <w:rPr>
          <w:rFonts w:asciiTheme="minorHAnsi" w:hAnsiTheme="minorHAnsi" w:cstheme="minorHAnsi"/>
          <w:b/>
          <w:bCs/>
          <w:sz w:val="16"/>
          <w:szCs w:val="16"/>
        </w:rPr>
        <w:t>Short-</w:t>
      </w:r>
      <w:proofErr w:type="spellStart"/>
      <w:r w:rsidR="00822E5A" w:rsidRPr="00822E5A">
        <w:rPr>
          <w:rFonts w:asciiTheme="minorHAnsi" w:hAnsiTheme="minorHAnsi" w:cstheme="minorHAnsi"/>
          <w:b/>
          <w:bCs/>
          <w:sz w:val="16"/>
          <w:szCs w:val="16"/>
        </w:rPr>
        <w:t>term</w:t>
      </w:r>
      <w:proofErr w:type="spellEnd"/>
      <w:r w:rsidR="00822E5A" w:rsidRPr="00822E5A">
        <w:rPr>
          <w:rFonts w:asciiTheme="minorHAnsi" w:hAnsiTheme="minorHAnsi" w:cstheme="minorHAnsi"/>
          <w:b/>
          <w:bCs/>
          <w:sz w:val="16"/>
          <w:szCs w:val="16"/>
        </w:rPr>
        <w:t xml:space="preserve"> doctoral </w:t>
      </w:r>
      <w:proofErr w:type="spellStart"/>
      <w:proofErr w:type="gramStart"/>
      <w:r w:rsidR="00822E5A" w:rsidRPr="00822E5A">
        <w:rPr>
          <w:rFonts w:asciiTheme="minorHAnsi" w:hAnsiTheme="minorHAnsi" w:cstheme="minorHAnsi"/>
          <w:b/>
          <w:bCs/>
          <w:sz w:val="16"/>
          <w:szCs w:val="16"/>
        </w:rPr>
        <w:t>mobility</w:t>
      </w:r>
      <w:proofErr w:type="spellEnd"/>
      <w:r w:rsidR="00822E5A">
        <w:rPr>
          <w:rFonts w:asciiTheme="minorHAnsi" w:hAnsiTheme="minorHAnsi" w:cstheme="minorHAnsi"/>
          <w:sz w:val="16"/>
          <w:szCs w:val="16"/>
        </w:rPr>
        <w:t>:</w:t>
      </w:r>
      <w:proofErr w:type="gramEnd"/>
      <w:r w:rsidR="00822E5A">
        <w:rPr>
          <w:rFonts w:asciiTheme="minorHAnsi" w:hAnsiTheme="minorHAnsi" w:cstheme="minorHAnsi"/>
          <w:sz w:val="16"/>
          <w:szCs w:val="16"/>
        </w:rPr>
        <w:t xml:space="preserve"> </w:t>
      </w:r>
      <w:r w:rsidR="00541F8F" w:rsidRPr="00541F8F">
        <w:rPr>
          <w:rFonts w:asciiTheme="minorHAnsi" w:hAnsiTheme="minorHAnsi" w:cstheme="minorHAnsi"/>
          <w:bCs/>
          <w:iCs/>
          <w:sz w:val="16"/>
          <w:szCs w:val="16"/>
          <w:lang w:val="en-GB" w:eastAsia="en-GB"/>
        </w:rPr>
        <w:t xml:space="preserve">A study period abroad </w:t>
      </w:r>
      <w:r w:rsidR="00541F8F" w:rsidRPr="00541F8F">
        <w:rPr>
          <w:rFonts w:asciiTheme="minorHAnsi" w:hAnsiTheme="minorHAnsi" w:cstheme="minorHAnsi"/>
          <w:sz w:val="16"/>
          <w:szCs w:val="16"/>
          <w:lang w:val="en-GB"/>
        </w:rPr>
        <w:t xml:space="preserve">lasting between 5 days and 30 days. An optional virtual component to facilitate an online learning exchange and/or teamwork can be added to further enhance the learning outcomes. </w:t>
      </w:r>
    </w:p>
    <w:p w14:paraId="67508AAD" w14:textId="7933EBBD" w:rsidR="00386C44" w:rsidRPr="00541F8F" w:rsidRDefault="00386C44" w:rsidP="00A26147">
      <w:pPr>
        <w:pStyle w:val="FootnoteText"/>
        <w:spacing w:after="0"/>
        <w:ind w:left="0" w:firstLine="0"/>
        <w:rPr>
          <w:rFonts w:asciiTheme="minorHAnsi" w:hAnsiTheme="minorHAnsi" w:cstheme="minorHAnsi"/>
          <w:sz w:val="16"/>
          <w:szCs w:val="16"/>
          <w:lang w:val="en-GB"/>
        </w:rPr>
      </w:pPr>
      <w:r w:rsidRPr="00386C44">
        <w:rPr>
          <w:rFonts w:asciiTheme="minorHAnsi" w:eastAsiaTheme="minorHAnsi" w:hAnsiTheme="minorHAnsi" w:cstheme="minorHAnsi"/>
          <w:i/>
          <w:iCs/>
          <w:sz w:val="16"/>
          <w:szCs w:val="16"/>
          <w:lang w:val="en-GB"/>
        </w:rPr>
        <w:t>5-30 days mobilities are not contemplated in A4U scheme.</w:t>
      </w:r>
    </w:p>
  </w:footnote>
  <w:footnote w:id="15">
    <w:p w14:paraId="3F95B99C" w14:textId="0F3FB950" w:rsidR="00DC7F4F" w:rsidRPr="00DC7F4F" w:rsidRDefault="00DC7F4F" w:rsidP="00123E42">
      <w:pPr>
        <w:pStyle w:val="FootnoteText"/>
        <w:spacing w:after="0"/>
        <w:ind w:left="142" w:hanging="142"/>
      </w:pPr>
      <w:r w:rsidRPr="00822E5A">
        <w:rPr>
          <w:rStyle w:val="FootnoteReference"/>
          <w:rFonts w:asciiTheme="minorHAnsi" w:hAnsiTheme="minorHAnsi" w:cstheme="minorHAnsi"/>
          <w:sz w:val="16"/>
          <w:szCs w:val="16"/>
        </w:rPr>
        <w:footnoteRef/>
      </w:r>
      <w:r w:rsidRPr="00822E5A">
        <w:rPr>
          <w:rStyle w:val="FootnoteReference"/>
          <w:rFonts w:asciiTheme="minorHAnsi" w:hAnsiTheme="minorHAnsi" w:cstheme="minorHAnsi"/>
          <w:sz w:val="16"/>
          <w:szCs w:val="16"/>
        </w:rPr>
        <w:t xml:space="preserve"> </w:t>
      </w:r>
      <w:r w:rsidR="00822E5A" w:rsidRPr="00822E5A">
        <w:rPr>
          <w:rFonts w:asciiTheme="minorHAnsi" w:hAnsiTheme="minorHAnsi" w:cstheme="minorHAnsi"/>
          <w:b/>
          <w:bCs/>
          <w:sz w:val="16"/>
          <w:szCs w:val="16"/>
          <w:lang w:val="en-GB"/>
        </w:rPr>
        <w:t>Planned period of mobility</w:t>
      </w:r>
      <w:r w:rsidR="00822E5A">
        <w:rPr>
          <w:rFonts w:asciiTheme="minorHAnsi" w:hAnsiTheme="minorHAnsi" w:cstheme="minorHAnsi"/>
          <w:sz w:val="16"/>
          <w:szCs w:val="16"/>
          <w:lang w:val="en-GB"/>
        </w:rPr>
        <w:t xml:space="preserve">: </w:t>
      </w:r>
      <w:r w:rsidRPr="00DC7F4F">
        <w:rPr>
          <w:rFonts w:asciiTheme="minorHAnsi" w:hAnsiTheme="minorHAnsi" w:cstheme="minorHAnsi"/>
          <w:sz w:val="16"/>
          <w:szCs w:val="16"/>
          <w:lang w:val="en-GB"/>
        </w:rPr>
        <w:t>Indicate the beginning and end of your mobility in months and year. The exact start and end dates will be indicated in the admission letter issued by the receiving institution</w:t>
      </w:r>
      <w:r>
        <w:rPr>
          <w:rFonts w:asciiTheme="minorHAnsi" w:hAnsiTheme="minorHAnsi" w:cstheme="minorHAnsi"/>
          <w:sz w:val="16"/>
          <w:szCs w:val="16"/>
          <w:lang w:val="en-GB"/>
        </w:rPr>
        <w:t>.</w:t>
      </w:r>
    </w:p>
  </w:footnote>
  <w:footnote w:id="16">
    <w:p w14:paraId="3A76595F" w14:textId="6B13C0B4" w:rsidR="0026080A" w:rsidRPr="00541F8F" w:rsidRDefault="0026080A" w:rsidP="00123E42">
      <w:pPr>
        <w:pStyle w:val="FootnoteText"/>
        <w:spacing w:after="0"/>
        <w:rPr>
          <w:rFonts w:asciiTheme="minorHAnsi" w:hAnsiTheme="minorHAnsi" w:cstheme="minorHAnsi"/>
          <w:i/>
          <w:iCs/>
          <w:sz w:val="16"/>
          <w:szCs w:val="16"/>
          <w:lang w:val="en-GB"/>
        </w:rPr>
      </w:pPr>
      <w:r w:rsidRPr="00541F8F">
        <w:rPr>
          <w:rStyle w:val="FootnoteReference"/>
          <w:rFonts w:asciiTheme="minorHAnsi" w:hAnsiTheme="minorHAnsi" w:cstheme="minorHAnsi"/>
          <w:i/>
          <w:iCs/>
          <w:sz w:val="16"/>
          <w:szCs w:val="16"/>
        </w:rPr>
        <w:footnoteRef/>
      </w:r>
      <w:r w:rsidRPr="00541F8F">
        <w:rPr>
          <w:rFonts w:asciiTheme="minorHAnsi" w:hAnsiTheme="minorHAnsi" w:cstheme="minorHAnsi"/>
          <w:i/>
          <w:iCs/>
          <w:sz w:val="16"/>
          <w:szCs w:val="16"/>
        </w:rPr>
        <w:t xml:space="preserve"> </w:t>
      </w:r>
      <w:r w:rsidRPr="00541F8F">
        <w:rPr>
          <w:rFonts w:asciiTheme="minorHAnsi" w:eastAsiaTheme="minorHAnsi" w:hAnsiTheme="minorHAnsi" w:cstheme="minorHAnsi"/>
          <w:i/>
          <w:iCs/>
          <w:sz w:val="16"/>
          <w:szCs w:val="16"/>
          <w:lang w:val="en-GB"/>
        </w:rPr>
        <w:t xml:space="preserve">Course </w:t>
      </w:r>
      <w:r w:rsidRPr="00541F8F">
        <w:rPr>
          <w:rFonts w:asciiTheme="minorHAnsi" w:hAnsiTheme="minorHAnsi" w:cstheme="minorHAnsi"/>
          <w:i/>
          <w:iCs/>
          <w:sz w:val="16"/>
          <w:szCs w:val="16"/>
          <w:lang w:val="en-GB"/>
        </w:rPr>
        <w:t>code</w:t>
      </w:r>
      <w:r w:rsidRPr="00541F8F">
        <w:rPr>
          <w:rFonts w:asciiTheme="minorHAnsi" w:eastAsiaTheme="minorHAnsi" w:hAnsiTheme="minorHAnsi" w:cstheme="minorHAnsi"/>
          <w:i/>
          <w:iCs/>
          <w:sz w:val="16"/>
          <w:szCs w:val="16"/>
          <w:lang w:val="en-GB"/>
        </w:rPr>
        <w:t xml:space="preserve"> as indicated in the course catalogue of the receiving institution.</w:t>
      </w:r>
    </w:p>
  </w:footnote>
  <w:footnote w:id="17">
    <w:p w14:paraId="64F22C22" w14:textId="79BAB8B9" w:rsidR="00A26147" w:rsidRPr="00A26147" w:rsidRDefault="00A26147" w:rsidP="00123E42">
      <w:pPr>
        <w:pStyle w:val="FootnoteText"/>
        <w:spacing w:after="0"/>
        <w:ind w:left="0" w:firstLine="0"/>
        <w:rPr>
          <w:rFonts w:asciiTheme="minorHAnsi" w:hAnsiTheme="minorHAnsi" w:cstheme="minorHAnsi"/>
          <w:sz w:val="16"/>
          <w:szCs w:val="16"/>
          <w:lang w:val="en-GB"/>
        </w:rPr>
      </w:pPr>
      <w:r w:rsidRPr="00A26147">
        <w:rPr>
          <w:rStyle w:val="FootnoteReference"/>
          <w:rFonts w:asciiTheme="minorHAnsi" w:hAnsiTheme="minorHAnsi" w:cstheme="minorHAnsi"/>
          <w:i/>
          <w:iCs/>
          <w:sz w:val="16"/>
          <w:szCs w:val="16"/>
        </w:rPr>
        <w:footnoteRef/>
      </w:r>
      <w:r w:rsidRPr="00A26147">
        <w:rPr>
          <w:rFonts w:asciiTheme="minorHAnsi" w:hAnsiTheme="minorHAnsi" w:cstheme="minorHAnsi"/>
          <w:i/>
          <w:iCs/>
          <w:sz w:val="16"/>
          <w:szCs w:val="16"/>
        </w:rPr>
        <w:t xml:space="preserve"> </w:t>
      </w:r>
      <w:proofErr w:type="spellStart"/>
      <w:r w:rsidR="00822E5A" w:rsidRPr="00822E5A">
        <w:rPr>
          <w:rFonts w:asciiTheme="minorHAnsi" w:hAnsiTheme="minorHAnsi" w:cstheme="minorHAnsi"/>
          <w:b/>
          <w:bCs/>
          <w:sz w:val="16"/>
          <w:szCs w:val="16"/>
        </w:rPr>
        <w:t>Educational</w:t>
      </w:r>
      <w:proofErr w:type="spellEnd"/>
      <w:r w:rsidR="00822E5A" w:rsidRPr="00822E5A">
        <w:rPr>
          <w:rFonts w:asciiTheme="minorHAnsi" w:hAnsiTheme="minorHAnsi" w:cstheme="minorHAnsi"/>
          <w:b/>
          <w:bCs/>
          <w:sz w:val="16"/>
          <w:szCs w:val="16"/>
        </w:rPr>
        <w:t xml:space="preserve"> </w:t>
      </w:r>
      <w:proofErr w:type="gramStart"/>
      <w:r w:rsidR="00822E5A" w:rsidRPr="00822E5A">
        <w:rPr>
          <w:rFonts w:asciiTheme="minorHAnsi" w:hAnsiTheme="minorHAnsi" w:cstheme="minorHAnsi"/>
          <w:b/>
          <w:bCs/>
          <w:sz w:val="16"/>
          <w:szCs w:val="16"/>
        </w:rPr>
        <w:t>component</w:t>
      </w:r>
      <w:r w:rsidR="00822E5A">
        <w:rPr>
          <w:rFonts w:asciiTheme="minorHAnsi" w:hAnsiTheme="minorHAnsi" w:cstheme="minorHAnsi"/>
          <w:sz w:val="16"/>
          <w:szCs w:val="16"/>
        </w:rPr>
        <w:t>:</w:t>
      </w:r>
      <w:proofErr w:type="gramEnd"/>
      <w:r w:rsidR="00822E5A">
        <w:rPr>
          <w:rFonts w:asciiTheme="minorHAnsi" w:hAnsiTheme="minorHAnsi" w:cstheme="minorHAnsi"/>
          <w:sz w:val="16"/>
          <w:szCs w:val="16"/>
        </w:rPr>
        <w:t xml:space="preserve"> </w:t>
      </w:r>
      <w:r w:rsidRPr="00A26147">
        <w:rPr>
          <w:rFonts w:asciiTheme="minorHAnsi" w:hAnsiTheme="minorHAnsi" w:cstheme="minorHAnsi"/>
          <w:sz w:val="16"/>
          <w:szCs w:val="16"/>
          <w:lang w:val="en-GB"/>
        </w:rPr>
        <w:t>A self-contained and formal structured learning experience that features learning outcomes, credits and forms of assessment. Examples of</w:t>
      </w:r>
      <w:r w:rsidRPr="00A26147">
        <w:rPr>
          <w:rFonts w:asciiTheme="minorHAnsi" w:hAnsiTheme="minorHAnsi" w:cstheme="minorHAnsi"/>
          <w:color w:val="FF0000"/>
          <w:sz w:val="16"/>
          <w:szCs w:val="16"/>
          <w:lang w:val="en-GB"/>
        </w:rPr>
        <w:t xml:space="preserve"> </w:t>
      </w:r>
      <w:r w:rsidRPr="00A26147">
        <w:rPr>
          <w:rFonts w:asciiTheme="minorHAnsi" w:hAnsiTheme="minorHAnsi" w:cstheme="minorHAnsi"/>
          <w:sz w:val="16"/>
          <w:szCs w:val="16"/>
          <w:lang w:val="en-GB"/>
        </w:rPr>
        <w:t xml:space="preserve">educational components </w:t>
      </w:r>
      <w:proofErr w:type="gramStart"/>
      <w:r w:rsidRPr="00A26147">
        <w:rPr>
          <w:rFonts w:asciiTheme="minorHAnsi" w:hAnsiTheme="minorHAnsi" w:cstheme="minorHAnsi"/>
          <w:sz w:val="16"/>
          <w:szCs w:val="16"/>
          <w:lang w:val="en-GB"/>
        </w:rPr>
        <w:t>are:</w:t>
      </w:r>
      <w:proofErr w:type="gramEnd"/>
      <w:r w:rsidRPr="00A26147">
        <w:rPr>
          <w:rFonts w:asciiTheme="minorHAnsi" w:hAnsiTheme="minorHAnsi" w:cstheme="minorHAnsi"/>
          <w:sz w:val="16"/>
          <w:szCs w:val="16"/>
          <w:lang w:val="en-GB"/>
        </w:rPr>
        <w:t xml:space="preserve"> a course, module, seminar, laboratory work, practical work, preparation/research for a thesis, mobility window or free electives.</w:t>
      </w:r>
    </w:p>
    <w:p w14:paraId="03AAFB2C" w14:textId="0A7C7DC9" w:rsidR="00A26147" w:rsidRPr="00541F8F" w:rsidRDefault="00A26147" w:rsidP="00A26147">
      <w:pPr>
        <w:pStyle w:val="FootnoteText"/>
        <w:spacing w:after="0"/>
        <w:rPr>
          <w:rFonts w:asciiTheme="minorHAnsi" w:hAnsiTheme="minorHAnsi" w:cstheme="minorHAnsi"/>
          <w:i/>
          <w:iCs/>
          <w:sz w:val="16"/>
          <w:szCs w:val="16"/>
          <w:lang w:val="en-GB"/>
        </w:rPr>
      </w:pPr>
      <w:r w:rsidRPr="00541F8F">
        <w:rPr>
          <w:rFonts w:asciiTheme="minorHAnsi" w:eastAsiaTheme="minorHAnsi" w:hAnsiTheme="minorHAnsi" w:cstheme="minorHAnsi"/>
          <w:i/>
          <w:iCs/>
          <w:sz w:val="16"/>
          <w:szCs w:val="16"/>
          <w:lang w:val="en-GB"/>
        </w:rPr>
        <w:t xml:space="preserve">Course </w:t>
      </w:r>
      <w:r w:rsidRPr="00541F8F">
        <w:rPr>
          <w:rFonts w:asciiTheme="minorHAnsi" w:hAnsiTheme="minorHAnsi" w:cstheme="minorHAnsi"/>
          <w:i/>
          <w:iCs/>
          <w:sz w:val="16"/>
          <w:szCs w:val="16"/>
          <w:lang w:val="en-GB"/>
        </w:rPr>
        <w:t xml:space="preserve">title </w:t>
      </w:r>
      <w:r w:rsidRPr="00541F8F">
        <w:rPr>
          <w:rFonts w:asciiTheme="minorHAnsi" w:eastAsiaTheme="minorHAnsi" w:hAnsiTheme="minorHAnsi" w:cstheme="minorHAnsi"/>
          <w:i/>
          <w:iCs/>
          <w:sz w:val="16"/>
          <w:szCs w:val="16"/>
          <w:lang w:val="en-GB"/>
        </w:rPr>
        <w:t>as indicated in the course catalogue of the receiving institution.</w:t>
      </w:r>
    </w:p>
  </w:footnote>
  <w:footnote w:id="18">
    <w:p w14:paraId="2ACDB5FD" w14:textId="71EB2A7E" w:rsidR="00A26147" w:rsidRPr="00A26147" w:rsidRDefault="00A26147" w:rsidP="00A26147">
      <w:pPr>
        <w:pStyle w:val="FootnoteText"/>
        <w:spacing w:after="0"/>
        <w:ind w:left="0" w:firstLine="0"/>
        <w:rPr>
          <w:rFonts w:asciiTheme="minorHAnsi" w:hAnsiTheme="minorHAnsi" w:cstheme="minorHAnsi"/>
          <w:sz w:val="16"/>
          <w:szCs w:val="16"/>
        </w:rPr>
      </w:pPr>
      <w:r w:rsidRPr="00A26147">
        <w:rPr>
          <w:rStyle w:val="FootnoteReference"/>
          <w:rFonts w:asciiTheme="minorHAnsi" w:hAnsiTheme="minorHAnsi" w:cstheme="minorHAnsi"/>
          <w:sz w:val="16"/>
          <w:szCs w:val="16"/>
        </w:rPr>
        <w:footnoteRef/>
      </w:r>
      <w:r w:rsidRPr="00A26147">
        <w:rPr>
          <w:rFonts w:asciiTheme="minorHAnsi" w:hAnsiTheme="minorHAnsi" w:cstheme="minorHAnsi"/>
          <w:sz w:val="16"/>
          <w:szCs w:val="16"/>
        </w:rPr>
        <w:t xml:space="preserve"> </w:t>
      </w:r>
      <w:r w:rsidR="00822E5A" w:rsidRPr="00822E5A">
        <w:rPr>
          <w:rFonts w:asciiTheme="minorHAnsi" w:hAnsiTheme="minorHAnsi" w:cstheme="minorHAnsi"/>
          <w:b/>
          <w:bCs/>
          <w:sz w:val="16"/>
          <w:szCs w:val="16"/>
        </w:rPr>
        <w:t xml:space="preserve">Course </w:t>
      </w:r>
      <w:proofErr w:type="gramStart"/>
      <w:r w:rsidR="00822E5A" w:rsidRPr="00822E5A">
        <w:rPr>
          <w:rFonts w:asciiTheme="minorHAnsi" w:hAnsiTheme="minorHAnsi" w:cstheme="minorHAnsi"/>
          <w:b/>
          <w:bCs/>
          <w:sz w:val="16"/>
          <w:szCs w:val="16"/>
        </w:rPr>
        <w:t>catalogue</w:t>
      </w:r>
      <w:r w:rsidR="00822E5A">
        <w:rPr>
          <w:rFonts w:asciiTheme="minorHAnsi" w:hAnsiTheme="minorHAnsi" w:cstheme="minorHAnsi"/>
          <w:sz w:val="16"/>
          <w:szCs w:val="16"/>
        </w:rPr>
        <w:t>:</w:t>
      </w:r>
      <w:proofErr w:type="gramEnd"/>
      <w:r w:rsidR="00822E5A">
        <w:rPr>
          <w:rFonts w:asciiTheme="minorHAnsi" w:hAnsiTheme="minorHAnsi" w:cstheme="minorHAnsi"/>
          <w:sz w:val="16"/>
          <w:szCs w:val="16"/>
        </w:rPr>
        <w:t xml:space="preserve"> </w:t>
      </w:r>
      <w:r w:rsidRPr="00A26147">
        <w:rPr>
          <w:rFonts w:asciiTheme="minorHAnsi" w:hAnsiTheme="minorHAnsi" w:cstheme="minorHAnsi"/>
          <w:sz w:val="16"/>
          <w:szCs w:val="16"/>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A26147">
        <w:rPr>
          <w:rFonts w:asciiTheme="minorHAnsi" w:hAnsiTheme="minorHAnsi" w:cstheme="minorHAnsi"/>
          <w:sz w:val="16"/>
          <w:szCs w:val="16"/>
          <w:lang w:val="en-GB"/>
        </w:rPr>
        <w:t>components</w:t>
      </w:r>
      <w:proofErr w:type="gramEnd"/>
      <w:r w:rsidRPr="00A26147">
        <w:rPr>
          <w:rFonts w:asciiTheme="minorHAnsi" w:hAnsiTheme="minorHAnsi" w:cstheme="minorHAnsi"/>
          <w:sz w:val="16"/>
          <w:szCs w:val="16"/>
          <w:lang w:val="en-GB"/>
        </w:rPr>
        <w:t xml:space="preserve"> and the learning resources. The Course Catalogue should include the names of people to contact, with information about how, </w:t>
      </w:r>
      <w:proofErr w:type="gramStart"/>
      <w:r w:rsidRPr="00A26147">
        <w:rPr>
          <w:rFonts w:asciiTheme="minorHAnsi" w:hAnsiTheme="minorHAnsi" w:cstheme="minorHAnsi"/>
          <w:sz w:val="16"/>
          <w:szCs w:val="16"/>
          <w:lang w:val="en-GB"/>
        </w:rPr>
        <w:t>when</w:t>
      </w:r>
      <w:proofErr w:type="gramEnd"/>
      <w:r w:rsidRPr="00A26147">
        <w:rPr>
          <w:rFonts w:asciiTheme="minorHAnsi" w:hAnsiTheme="minorHAnsi" w:cstheme="minorHAnsi"/>
          <w:sz w:val="16"/>
          <w:szCs w:val="16"/>
          <w:lang w:val="en-GB"/>
        </w:rPr>
        <w:t xml:space="preserve"> and where to contact them.</w:t>
      </w:r>
    </w:p>
  </w:footnote>
  <w:footnote w:id="19">
    <w:p w14:paraId="1044D2D8" w14:textId="3B596D1B" w:rsidR="00822E5A" w:rsidRDefault="00541F8F" w:rsidP="00A26147">
      <w:pPr>
        <w:pStyle w:val="FootnoteText"/>
        <w:spacing w:after="0"/>
        <w:ind w:left="0" w:firstLine="0"/>
        <w:rPr>
          <w:rFonts w:asciiTheme="minorHAnsi" w:hAnsiTheme="minorHAnsi" w:cstheme="minorHAnsi"/>
          <w:i/>
          <w:iCs/>
          <w:sz w:val="16"/>
          <w:szCs w:val="16"/>
        </w:rPr>
      </w:pPr>
      <w:r w:rsidRPr="00541F8F">
        <w:rPr>
          <w:rStyle w:val="FootnoteReference"/>
          <w:rFonts w:asciiTheme="minorHAnsi" w:hAnsiTheme="minorHAnsi" w:cstheme="minorHAnsi"/>
          <w:i/>
          <w:iCs/>
          <w:sz w:val="16"/>
          <w:szCs w:val="16"/>
        </w:rPr>
        <w:footnoteRef/>
      </w:r>
      <w:r w:rsidRPr="00822E5A">
        <w:rPr>
          <w:rFonts w:asciiTheme="minorHAnsi" w:hAnsiTheme="minorHAnsi" w:cstheme="minorHAnsi"/>
          <w:sz w:val="16"/>
          <w:szCs w:val="16"/>
          <w:lang w:val="en-GB"/>
        </w:rPr>
        <w:t xml:space="preserve"> </w:t>
      </w:r>
      <w:r w:rsidR="00822E5A" w:rsidRPr="00822E5A">
        <w:rPr>
          <w:rFonts w:asciiTheme="minorHAnsi" w:hAnsiTheme="minorHAnsi" w:cstheme="minorHAnsi"/>
          <w:b/>
          <w:bCs/>
          <w:sz w:val="16"/>
          <w:szCs w:val="16"/>
          <w:lang w:val="en-GB"/>
        </w:rPr>
        <w:t>ECTS credits (or equivalent)</w:t>
      </w:r>
      <w:r w:rsidR="00822E5A" w:rsidRPr="00822E5A">
        <w:rPr>
          <w:rFonts w:asciiTheme="minorHAnsi" w:hAnsiTheme="minorHAnsi" w:cstheme="minorHAnsi"/>
          <w:sz w:val="16"/>
          <w:szCs w:val="16"/>
          <w:lang w:val="en-GB"/>
        </w:rPr>
        <w:t xml:space="preserve">: in countries where the "ECTS" system is not in place, </w:t>
      </w:r>
      <w:proofErr w:type="gramStart"/>
      <w:r w:rsidR="00822E5A" w:rsidRPr="00822E5A">
        <w:rPr>
          <w:rFonts w:asciiTheme="minorHAnsi" w:hAnsiTheme="minorHAnsi" w:cstheme="minorHAnsi"/>
          <w:sz w:val="16"/>
          <w:szCs w:val="16"/>
          <w:lang w:val="en-GB"/>
        </w:rPr>
        <w:t>in particular for</w:t>
      </w:r>
      <w:proofErr w:type="gramEnd"/>
      <w:r w:rsidR="00822E5A" w:rsidRPr="00822E5A">
        <w:rPr>
          <w:rFonts w:asciiTheme="minorHAnsi" w:hAnsiTheme="minorHAnsi" w:cstheme="minorHAnsi"/>
          <w:sz w:val="16"/>
          <w:szCs w:val="16"/>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p w14:paraId="56E50B9A" w14:textId="2290116B" w:rsidR="00541F8F" w:rsidRPr="00541F8F" w:rsidRDefault="00386C44" w:rsidP="00A26147">
      <w:pPr>
        <w:pStyle w:val="FootnoteText"/>
        <w:spacing w:after="0"/>
        <w:ind w:left="0" w:firstLine="0"/>
        <w:rPr>
          <w:rFonts w:asciiTheme="minorHAnsi" w:hAnsiTheme="minorHAnsi" w:cstheme="minorHAnsi"/>
          <w:sz w:val="16"/>
          <w:szCs w:val="16"/>
          <w:lang w:val="en-GB"/>
        </w:rPr>
      </w:pPr>
      <w:r>
        <w:rPr>
          <w:rFonts w:asciiTheme="minorHAnsi" w:eastAsiaTheme="minorHAnsi" w:hAnsiTheme="minorHAnsi" w:cstheme="minorHAnsi"/>
          <w:i/>
          <w:iCs/>
          <w:sz w:val="16"/>
          <w:szCs w:val="16"/>
          <w:lang w:val="en-GB"/>
        </w:rPr>
        <w:t>This applies to Bachelor and Master students, but not to PhD students.</w:t>
      </w:r>
    </w:p>
  </w:footnote>
  <w:footnote w:id="20">
    <w:p w14:paraId="0AB6EED8" w14:textId="08AED4E3" w:rsidR="00541F8F" w:rsidRDefault="00541F8F" w:rsidP="00A26147">
      <w:pPr>
        <w:pStyle w:val="FootnoteText"/>
        <w:spacing w:after="0"/>
        <w:ind w:left="0" w:firstLine="0"/>
        <w:rPr>
          <w:rFonts w:asciiTheme="minorHAnsi" w:hAnsiTheme="minorHAnsi" w:cstheme="minorHAnsi"/>
          <w:sz w:val="16"/>
          <w:szCs w:val="16"/>
          <w:lang w:val="en-GB"/>
        </w:rPr>
      </w:pPr>
      <w:r w:rsidRPr="00A26147">
        <w:rPr>
          <w:rStyle w:val="FootnoteReference"/>
          <w:rFonts w:asciiTheme="minorHAnsi" w:hAnsiTheme="minorHAnsi" w:cstheme="minorHAnsi"/>
          <w:sz w:val="16"/>
          <w:szCs w:val="16"/>
        </w:rPr>
        <w:footnoteRef/>
      </w:r>
      <w:r w:rsidRPr="00A26147">
        <w:rPr>
          <w:rFonts w:asciiTheme="minorHAnsi" w:hAnsiTheme="minorHAnsi" w:cstheme="minorHAnsi"/>
          <w:sz w:val="16"/>
          <w:szCs w:val="16"/>
        </w:rPr>
        <w:t xml:space="preserve"> </w:t>
      </w:r>
      <w:r w:rsidRPr="00A26147">
        <w:rPr>
          <w:rFonts w:asciiTheme="minorHAnsi" w:hAnsiTheme="minorHAnsi" w:cstheme="min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9" w:history="1">
        <w:r w:rsidRPr="00A26147">
          <w:rPr>
            <w:rStyle w:val="Hyperlink"/>
            <w:rFonts w:asciiTheme="minorHAnsi" w:hAnsiTheme="minorHAnsi" w:cstheme="minorHAnsi"/>
            <w:sz w:val="16"/>
            <w:szCs w:val="16"/>
            <w:lang w:val="en-GB"/>
          </w:rPr>
          <w:t>diploma supplement</w:t>
        </w:r>
      </w:hyperlink>
      <w:r w:rsidRPr="00A26147">
        <w:rPr>
          <w:rFonts w:asciiTheme="minorHAnsi" w:hAnsiTheme="minorHAnsi" w:cstheme="minorHAnsi"/>
          <w:sz w:val="16"/>
          <w:szCs w:val="16"/>
          <w:lang w:val="en-GB"/>
        </w:rPr>
        <w:t xml:space="preserve"> or </w:t>
      </w:r>
      <w:hyperlink r:id="rId10" w:history="1">
        <w:proofErr w:type="spellStart"/>
        <w:r w:rsidRPr="00A26147">
          <w:rPr>
            <w:rStyle w:val="Hyperlink"/>
            <w:rFonts w:asciiTheme="minorHAnsi" w:hAnsiTheme="minorHAnsi" w:cstheme="minorHAnsi"/>
            <w:sz w:val="16"/>
            <w:szCs w:val="16"/>
            <w:lang w:val="en-GB"/>
          </w:rPr>
          <w:t>Europass</w:t>
        </w:r>
        <w:proofErr w:type="spellEnd"/>
      </w:hyperlink>
      <w:r w:rsidRPr="00A26147">
        <w:rPr>
          <w:rFonts w:asciiTheme="minorHAnsi" w:hAnsiTheme="minorHAnsi" w:cstheme="minorHAnsi"/>
          <w:sz w:val="16"/>
          <w:szCs w:val="16"/>
          <w:lang w:val="en-GB"/>
        </w:rPr>
        <w:t xml:space="preserve"> Mobility Document.</w:t>
      </w:r>
    </w:p>
    <w:p w14:paraId="3629C6F5" w14:textId="7B21990A" w:rsidR="00386C44" w:rsidRPr="00386C44" w:rsidRDefault="00386C44" w:rsidP="00A26147">
      <w:pPr>
        <w:pStyle w:val="FootnoteText"/>
        <w:spacing w:after="0"/>
        <w:ind w:left="0" w:firstLine="0"/>
        <w:rPr>
          <w:rFonts w:asciiTheme="minorHAnsi" w:hAnsiTheme="minorHAnsi" w:cstheme="minorHAnsi"/>
          <w:i/>
          <w:iCs/>
          <w:sz w:val="16"/>
          <w:szCs w:val="16"/>
          <w:lang w:val="en-GB"/>
        </w:rPr>
      </w:pPr>
      <w:r w:rsidRPr="00386C44">
        <w:rPr>
          <w:rFonts w:asciiTheme="minorHAnsi" w:hAnsiTheme="minorHAnsi" w:cstheme="minorHAnsi"/>
          <w:i/>
          <w:iCs/>
          <w:sz w:val="16"/>
          <w:szCs w:val="16"/>
          <w:lang w:val="en-GB"/>
        </w:rPr>
        <w:t>This applies to Bachelor and Master students, and not to PhD students.</w:t>
      </w:r>
    </w:p>
  </w:footnote>
  <w:footnote w:id="21">
    <w:p w14:paraId="712D7E47" w14:textId="650E6D14" w:rsidR="00541F8F" w:rsidRPr="00A26147" w:rsidRDefault="00541F8F" w:rsidP="00A26147">
      <w:pPr>
        <w:pStyle w:val="EndnoteText"/>
        <w:jc w:val="both"/>
        <w:rPr>
          <w:rFonts w:cstheme="minorHAnsi"/>
          <w:i/>
          <w:iCs/>
          <w:sz w:val="16"/>
          <w:szCs w:val="16"/>
          <w:lang w:val="en-GB"/>
        </w:rPr>
      </w:pPr>
      <w:r w:rsidRPr="00A26147">
        <w:rPr>
          <w:rStyle w:val="FootnoteReference"/>
          <w:rFonts w:cstheme="minorHAnsi"/>
          <w:i/>
          <w:iCs/>
          <w:sz w:val="16"/>
          <w:szCs w:val="16"/>
        </w:rPr>
        <w:footnoteRef/>
      </w:r>
      <w:r w:rsidRPr="00A26147">
        <w:rPr>
          <w:rFonts w:cstheme="minorHAnsi"/>
          <w:i/>
          <w:iCs/>
          <w:sz w:val="16"/>
          <w:szCs w:val="16"/>
        </w:rPr>
        <w:t xml:space="preserve"> </w:t>
      </w:r>
      <w:r w:rsidRPr="00A26147">
        <w:rPr>
          <w:rFonts w:cstheme="minorHAnsi"/>
          <w:i/>
          <w:iCs/>
          <w:sz w:val="16"/>
          <w:szCs w:val="16"/>
          <w:lang w:val="en-GB"/>
        </w:rPr>
        <w:t xml:space="preserve">It is not necessary to fill in this field. </w:t>
      </w:r>
      <w:r w:rsidRPr="00A26147">
        <w:rPr>
          <w:rFonts w:cstheme="minorHAnsi"/>
          <w:i/>
          <w:iCs/>
          <w:sz w:val="16"/>
          <w:szCs w:val="16"/>
          <w:lang w:val="en-US"/>
        </w:rPr>
        <w:t xml:space="preserve">It is up to the </w:t>
      </w:r>
      <w:r w:rsidR="00A26147">
        <w:rPr>
          <w:rFonts w:cstheme="minorHAnsi"/>
          <w:i/>
          <w:iCs/>
          <w:sz w:val="16"/>
          <w:szCs w:val="16"/>
          <w:lang w:val="en-US"/>
        </w:rPr>
        <w:t>S</w:t>
      </w:r>
      <w:r w:rsidR="00F07B95" w:rsidRPr="00A26147">
        <w:rPr>
          <w:rFonts w:cstheme="minorHAnsi"/>
          <w:i/>
          <w:iCs/>
          <w:sz w:val="16"/>
          <w:szCs w:val="16"/>
          <w:lang w:val="en-US"/>
        </w:rPr>
        <w:t>ending</w:t>
      </w:r>
      <w:r w:rsidRPr="00A26147">
        <w:rPr>
          <w:rFonts w:cstheme="minorHAnsi"/>
          <w:i/>
          <w:iCs/>
          <w:sz w:val="16"/>
          <w:szCs w:val="16"/>
          <w:lang w:val="en-US"/>
        </w:rPr>
        <w:t xml:space="preserve"> institution to apply penalty, if any, for not completing the </w:t>
      </w:r>
      <w:r w:rsidR="00386C44">
        <w:rPr>
          <w:rFonts w:cstheme="minorHAnsi"/>
          <w:i/>
          <w:iCs/>
          <w:sz w:val="16"/>
          <w:szCs w:val="16"/>
          <w:lang w:val="en-US"/>
        </w:rPr>
        <w:t>agreed activities</w:t>
      </w:r>
      <w:r w:rsidRPr="00A26147">
        <w:rPr>
          <w:rFonts w:cstheme="minorHAnsi"/>
          <w:i/>
          <w:iCs/>
          <w:sz w:val="16"/>
          <w:szCs w:val="16"/>
          <w:lang w:val="en-US"/>
        </w:rPr>
        <w:t xml:space="preserve"> during the mobility.</w:t>
      </w:r>
    </w:p>
  </w:footnote>
  <w:footnote w:id="22">
    <w:p w14:paraId="6154C876" w14:textId="55652D67" w:rsidR="00627F86" w:rsidRPr="00A26147" w:rsidRDefault="00627F86" w:rsidP="00A26147">
      <w:pPr>
        <w:pStyle w:val="FootnoteText"/>
        <w:spacing w:after="0"/>
        <w:rPr>
          <w:rFonts w:asciiTheme="minorHAnsi" w:hAnsiTheme="minorHAnsi" w:cstheme="minorHAnsi"/>
          <w:i/>
          <w:iCs/>
          <w:sz w:val="16"/>
          <w:szCs w:val="16"/>
          <w:lang w:val="en-GB"/>
        </w:rPr>
      </w:pPr>
      <w:r w:rsidRPr="00A26147">
        <w:rPr>
          <w:rStyle w:val="FootnoteReference"/>
          <w:rFonts w:asciiTheme="minorHAnsi" w:hAnsiTheme="minorHAnsi" w:cstheme="minorHAnsi"/>
          <w:i/>
          <w:iCs/>
          <w:sz w:val="16"/>
          <w:szCs w:val="16"/>
        </w:rPr>
        <w:footnoteRef/>
      </w:r>
      <w:r w:rsidRPr="00A26147">
        <w:rPr>
          <w:rFonts w:asciiTheme="minorHAnsi" w:hAnsiTheme="minorHAnsi" w:cstheme="minorHAnsi"/>
          <w:i/>
          <w:iCs/>
          <w:sz w:val="16"/>
          <w:szCs w:val="16"/>
        </w:rPr>
        <w:t xml:space="preserve"> </w:t>
      </w:r>
      <w:r w:rsidRPr="00A26147">
        <w:rPr>
          <w:rFonts w:asciiTheme="minorHAnsi" w:hAnsiTheme="minorHAnsi" w:cstheme="minorHAnsi"/>
          <w:i/>
          <w:iCs/>
          <w:sz w:val="16"/>
          <w:szCs w:val="16"/>
          <w:lang w:val="en-GB"/>
        </w:rPr>
        <w:t>It is compulsory that the “Commitment” table is signed by the student and responsible person</w:t>
      </w:r>
      <w:r w:rsidR="00386C44">
        <w:rPr>
          <w:rFonts w:asciiTheme="minorHAnsi" w:hAnsiTheme="minorHAnsi" w:cstheme="minorHAnsi"/>
          <w:i/>
          <w:iCs/>
          <w:sz w:val="16"/>
          <w:szCs w:val="16"/>
          <w:lang w:val="en-GB"/>
        </w:rPr>
        <w:t>s</w:t>
      </w:r>
      <w:r w:rsidRPr="00A26147">
        <w:rPr>
          <w:rFonts w:asciiTheme="minorHAnsi" w:hAnsiTheme="minorHAnsi" w:cstheme="minorHAnsi"/>
          <w:i/>
          <w:iCs/>
          <w:sz w:val="16"/>
          <w:szCs w:val="16"/>
          <w:lang w:val="en-GB"/>
        </w:rPr>
        <w:t xml:space="preserve"> at the sending </w:t>
      </w:r>
      <w:r w:rsidR="00386C44">
        <w:rPr>
          <w:rFonts w:asciiTheme="minorHAnsi" w:hAnsiTheme="minorHAnsi" w:cstheme="minorHAnsi"/>
          <w:i/>
          <w:iCs/>
          <w:sz w:val="16"/>
          <w:szCs w:val="16"/>
          <w:lang w:val="en-GB"/>
        </w:rPr>
        <w:t xml:space="preserve">and receiving </w:t>
      </w:r>
      <w:r w:rsidRPr="00A26147">
        <w:rPr>
          <w:rFonts w:asciiTheme="minorHAnsi" w:hAnsiTheme="minorHAnsi" w:cstheme="minorHAnsi"/>
          <w:i/>
          <w:iCs/>
          <w:sz w:val="16"/>
          <w:szCs w:val="16"/>
          <w:lang w:val="en-GB"/>
        </w:rPr>
        <w:t>institution</w:t>
      </w:r>
      <w:r w:rsidR="00386C44">
        <w:rPr>
          <w:rFonts w:asciiTheme="minorHAnsi" w:hAnsiTheme="minorHAnsi" w:cstheme="minorHAnsi"/>
          <w:i/>
          <w:iCs/>
          <w:sz w:val="16"/>
          <w:szCs w:val="16"/>
          <w:lang w:val="en-GB"/>
        </w:rPr>
        <w:t>s</w:t>
      </w:r>
      <w:r w:rsidRPr="00A26147">
        <w:rPr>
          <w:rFonts w:asciiTheme="minorHAnsi" w:hAnsiTheme="minorHAnsi" w:cstheme="minorHAnsi"/>
          <w:i/>
          <w:iCs/>
          <w:sz w:val="16"/>
          <w:szCs w:val="16"/>
          <w:lang w:val="en-GB"/>
        </w:rPr>
        <w:t>.</w:t>
      </w:r>
    </w:p>
  </w:footnote>
  <w:footnote w:id="23">
    <w:p w14:paraId="3D5E7CFF" w14:textId="69394076" w:rsidR="00627F86" w:rsidRPr="00A26147" w:rsidRDefault="00627F86" w:rsidP="00A26147">
      <w:pPr>
        <w:spacing w:after="0" w:line="240" w:lineRule="auto"/>
        <w:jc w:val="both"/>
        <w:rPr>
          <w:rFonts w:cstheme="minorHAnsi"/>
          <w:sz w:val="16"/>
          <w:szCs w:val="16"/>
          <w:lang w:val="en-GB"/>
        </w:rPr>
      </w:pPr>
      <w:r w:rsidRPr="00A26147">
        <w:rPr>
          <w:rStyle w:val="FootnoteReference"/>
          <w:rFonts w:cstheme="minorHAnsi"/>
          <w:sz w:val="16"/>
          <w:szCs w:val="16"/>
        </w:rPr>
        <w:footnoteRef/>
      </w:r>
      <w:r w:rsidRPr="00A26147">
        <w:rPr>
          <w:rFonts w:cstheme="minorHAnsi"/>
          <w:sz w:val="16"/>
          <w:szCs w:val="16"/>
        </w:rPr>
        <w:t xml:space="preserve"> </w:t>
      </w:r>
      <w:r w:rsidR="00A26147" w:rsidRPr="00386C44">
        <w:rPr>
          <w:rFonts w:cstheme="minorHAnsi"/>
          <w:b/>
          <w:sz w:val="16"/>
          <w:szCs w:val="16"/>
          <w:lang w:val="en-GB"/>
        </w:rPr>
        <w:t>Responsible person at the Sending Institution</w:t>
      </w:r>
      <w:r w:rsidR="00A26147" w:rsidRPr="00A26147">
        <w:rPr>
          <w:rFonts w:cstheme="minorHAnsi"/>
          <w:bCs/>
          <w:sz w:val="16"/>
          <w:szCs w:val="16"/>
          <w:lang w:val="en-GB"/>
        </w:rPr>
        <w:t>:</w:t>
      </w:r>
      <w:r w:rsidR="00A26147" w:rsidRPr="00A26147">
        <w:rPr>
          <w:rFonts w:cstheme="minorHAnsi"/>
          <w:sz w:val="16"/>
          <w:szCs w:val="16"/>
          <w:lang w:val="en-GB"/>
        </w:rPr>
        <w:t xml:space="preserve"> </w:t>
      </w:r>
      <w:r w:rsidRPr="00A26147">
        <w:rPr>
          <w:rFonts w:cstheme="minorHAnsi"/>
          <w:sz w:val="16"/>
          <w:szCs w:val="16"/>
        </w:rPr>
        <w:t>A</w:t>
      </w:r>
      <w:r w:rsidRPr="00A26147">
        <w:rPr>
          <w:rFonts w:cstheme="minorHAnsi"/>
          <w:sz w:val="16"/>
          <w:szCs w:val="16"/>
          <w:lang w:val="en-GB"/>
        </w:rPr>
        <w:t>n academic who has the authority to approve the Learning Agreement, to exceptionally amend it when it is needed, as well as to guarantee full recognition of such programme on behalf of the responsible academic body.</w:t>
      </w:r>
    </w:p>
    <w:p w14:paraId="73401341" w14:textId="58E3835F" w:rsidR="00A26147" w:rsidRPr="00386C44" w:rsidRDefault="00386C44" w:rsidP="00A26147">
      <w:pPr>
        <w:spacing w:after="0" w:line="240" w:lineRule="auto"/>
        <w:jc w:val="both"/>
        <w:rPr>
          <w:rFonts w:cstheme="minorHAnsi"/>
          <w:i/>
          <w:iCs/>
          <w:sz w:val="16"/>
          <w:szCs w:val="16"/>
          <w:lang w:val="en-US"/>
        </w:rPr>
      </w:pPr>
      <w:r w:rsidRPr="00386C44">
        <w:rPr>
          <w:rFonts w:cstheme="minorHAnsi"/>
          <w:i/>
          <w:iCs/>
          <w:sz w:val="16"/>
          <w:szCs w:val="16"/>
          <w:lang w:val="en-GB"/>
        </w:rPr>
        <w:t>In case of PhD students, it is usually the thesis supervisor or the Director of the doctoral programme</w:t>
      </w:r>
      <w:r w:rsidR="00627F86" w:rsidRPr="00386C44">
        <w:rPr>
          <w:rFonts w:cstheme="minorHAnsi"/>
          <w:i/>
          <w:iCs/>
          <w:sz w:val="16"/>
          <w:szCs w:val="16"/>
          <w:lang w:val="en-GB"/>
        </w:rPr>
        <w:t>.</w:t>
      </w:r>
    </w:p>
  </w:footnote>
  <w:footnote w:id="24">
    <w:p w14:paraId="5B7DB932" w14:textId="77777777" w:rsidR="00386C44" w:rsidRPr="00A26147" w:rsidRDefault="00627F86" w:rsidP="00386C44">
      <w:pPr>
        <w:spacing w:after="0" w:line="240" w:lineRule="auto"/>
        <w:jc w:val="both"/>
        <w:rPr>
          <w:rFonts w:cstheme="minorHAnsi"/>
          <w:sz w:val="16"/>
          <w:szCs w:val="16"/>
          <w:lang w:val="en-GB"/>
        </w:rPr>
      </w:pPr>
      <w:r w:rsidRPr="00A26147">
        <w:rPr>
          <w:rStyle w:val="FootnoteReference"/>
          <w:rFonts w:cstheme="minorHAnsi"/>
          <w:sz w:val="16"/>
          <w:szCs w:val="16"/>
        </w:rPr>
        <w:footnoteRef/>
      </w:r>
      <w:r w:rsidRPr="00A26147">
        <w:rPr>
          <w:rFonts w:cstheme="minorHAnsi"/>
          <w:sz w:val="16"/>
          <w:szCs w:val="16"/>
        </w:rPr>
        <w:t xml:space="preserve"> </w:t>
      </w:r>
      <w:r w:rsidRPr="00386C44">
        <w:rPr>
          <w:rFonts w:cstheme="minorHAnsi"/>
          <w:b/>
          <w:sz w:val="16"/>
          <w:szCs w:val="16"/>
          <w:lang w:val="en-GB"/>
        </w:rPr>
        <w:t>Responsible person at the Receiving Institution</w:t>
      </w:r>
      <w:r w:rsidRPr="00A26147">
        <w:rPr>
          <w:rFonts w:cstheme="minorHAnsi"/>
          <w:bCs/>
          <w:sz w:val="16"/>
          <w:szCs w:val="16"/>
          <w:lang w:val="en-GB"/>
        </w:rPr>
        <w:t>:</w:t>
      </w:r>
      <w:r w:rsidR="00386C44">
        <w:rPr>
          <w:rFonts w:cstheme="minorHAnsi"/>
          <w:bCs/>
          <w:sz w:val="16"/>
          <w:szCs w:val="16"/>
          <w:lang w:val="en-GB"/>
        </w:rPr>
        <w:t xml:space="preserve"> </w:t>
      </w:r>
      <w:r w:rsidR="00386C44" w:rsidRPr="00A26147">
        <w:rPr>
          <w:rFonts w:cstheme="minorHAnsi"/>
          <w:sz w:val="16"/>
          <w:szCs w:val="16"/>
        </w:rPr>
        <w:t>A</w:t>
      </w:r>
      <w:r w:rsidR="00386C44" w:rsidRPr="00A26147">
        <w:rPr>
          <w:rFonts w:cstheme="minorHAnsi"/>
          <w:sz w:val="16"/>
          <w:szCs w:val="16"/>
          <w:lang w:val="en-GB"/>
        </w:rPr>
        <w:t>n academic who has the authority to approve the Learning Agreement, to exceptionally amend it when it is needed, as well as to guarantee full recognition of such programme on behalf of the responsible academic body.</w:t>
      </w:r>
    </w:p>
    <w:p w14:paraId="773B8C5E" w14:textId="0136A67C" w:rsidR="00627F86" w:rsidRPr="00627F86" w:rsidRDefault="00386C44" w:rsidP="00386C44">
      <w:pPr>
        <w:pStyle w:val="FootnoteText"/>
        <w:spacing w:after="0"/>
        <w:ind w:left="0" w:firstLine="0"/>
        <w:rPr>
          <w:lang w:val="en-GB"/>
        </w:rPr>
      </w:pPr>
      <w:r w:rsidRPr="00386C44">
        <w:rPr>
          <w:rFonts w:asciiTheme="minorHAnsi" w:eastAsiaTheme="minorHAnsi" w:hAnsiTheme="minorHAnsi" w:cstheme="minorHAnsi"/>
          <w:i/>
          <w:iCs/>
          <w:sz w:val="16"/>
          <w:szCs w:val="16"/>
          <w:lang w:val="en-GB"/>
        </w:rPr>
        <w:t>In case of PhD students, it is usually the thesis supervisor or the Director of the doctoral programme</w:t>
      </w:r>
      <w:r w:rsidRPr="00386C44">
        <w:rPr>
          <w:rFonts w:cstheme="minorHAnsi"/>
          <w:i/>
          <w:iCs/>
          <w:sz w:val="16"/>
          <w:szCs w:val="16"/>
          <w:lang w:val="en-GB"/>
        </w:rPr>
        <w:t>.</w:t>
      </w:r>
    </w:p>
  </w:footnote>
  <w:footnote w:id="25">
    <w:p w14:paraId="607B9A22" w14:textId="4C89D36D" w:rsidR="00627F86" w:rsidRPr="00A26147" w:rsidRDefault="00627F86" w:rsidP="00627F86">
      <w:pPr>
        <w:pStyle w:val="FootnoteText"/>
        <w:spacing w:after="0"/>
        <w:ind w:left="0" w:firstLine="0"/>
        <w:rPr>
          <w:rFonts w:asciiTheme="minorHAnsi" w:hAnsiTheme="minorHAnsi" w:cstheme="minorHAnsi"/>
          <w:sz w:val="16"/>
          <w:szCs w:val="16"/>
          <w:lang w:val="en-GB"/>
        </w:rPr>
      </w:pPr>
      <w:r>
        <w:rPr>
          <w:rStyle w:val="FootnoteReference"/>
        </w:rPr>
        <w:footnoteRef/>
      </w:r>
      <w:r>
        <w:t xml:space="preserve"> </w:t>
      </w:r>
      <w:proofErr w:type="spellStart"/>
      <w:r w:rsidRPr="00A26147">
        <w:rPr>
          <w:rFonts w:asciiTheme="minorHAnsi" w:hAnsiTheme="minorHAnsi" w:cstheme="minorHAnsi"/>
          <w:sz w:val="16"/>
          <w:szCs w:val="16"/>
        </w:rPr>
        <w:t>Reasons</w:t>
      </w:r>
      <w:proofErr w:type="spellEnd"/>
      <w:r w:rsidRPr="00A26147">
        <w:rPr>
          <w:rFonts w:asciiTheme="minorHAnsi" w:hAnsiTheme="minorHAnsi" w:cstheme="minorHAnsi"/>
          <w:sz w:val="16"/>
          <w:szCs w:val="16"/>
        </w:rPr>
        <w:t xml:space="preserve"> can </w:t>
      </w:r>
      <w:proofErr w:type="spellStart"/>
      <w:r w:rsidRPr="00A26147">
        <w:rPr>
          <w:rFonts w:asciiTheme="minorHAnsi" w:hAnsiTheme="minorHAnsi" w:cstheme="minorHAnsi"/>
          <w:sz w:val="16"/>
          <w:szCs w:val="16"/>
        </w:rPr>
        <w:t>include</w:t>
      </w:r>
      <w:proofErr w:type="spellEnd"/>
      <w:r w:rsidRPr="00A26147">
        <w:rPr>
          <w:rFonts w:asciiTheme="minorHAnsi" w:hAnsiTheme="minorHAnsi" w:cstheme="minorHAnsi"/>
          <w:sz w:val="16"/>
          <w:szCs w:val="16"/>
        </w:rPr>
        <w:t> :</w:t>
      </w:r>
    </w:p>
    <w:p w14:paraId="228CF8EF" w14:textId="6BACD531" w:rsidR="00627F86" w:rsidRPr="00A26147" w:rsidRDefault="00627F86" w:rsidP="00627F86">
      <w:pPr>
        <w:pStyle w:val="FootnoteText"/>
        <w:numPr>
          <w:ilvl w:val="0"/>
          <w:numId w:val="5"/>
        </w:numPr>
        <w:spacing w:after="0"/>
        <w:rPr>
          <w:rFonts w:asciiTheme="minorHAnsi" w:hAnsiTheme="minorHAnsi" w:cstheme="minorHAnsi"/>
          <w:sz w:val="16"/>
          <w:szCs w:val="16"/>
          <w:lang w:val="en-GB"/>
        </w:rPr>
      </w:pPr>
      <w:r w:rsidRPr="00A26147">
        <w:rPr>
          <w:rFonts w:asciiTheme="minorHAnsi" w:hAnsiTheme="minorHAnsi" w:cstheme="minorHAnsi"/>
          <w:sz w:val="16"/>
          <w:szCs w:val="16"/>
          <w:lang w:val="en-GB"/>
        </w:rPr>
        <w:t>Previously selected educational component is not available at the Receiving Institution</w:t>
      </w:r>
    </w:p>
    <w:p w14:paraId="1536B21C" w14:textId="77777777" w:rsidR="00627F86" w:rsidRPr="00A26147" w:rsidRDefault="00627F86" w:rsidP="00627F86">
      <w:pPr>
        <w:pStyle w:val="FootnoteText"/>
        <w:numPr>
          <w:ilvl w:val="0"/>
          <w:numId w:val="5"/>
        </w:numPr>
        <w:spacing w:after="0"/>
        <w:rPr>
          <w:rFonts w:asciiTheme="minorHAnsi" w:hAnsiTheme="minorHAnsi" w:cstheme="minorHAnsi"/>
          <w:sz w:val="16"/>
          <w:szCs w:val="16"/>
          <w:u w:val="single"/>
          <w:lang w:val="en-GB"/>
        </w:rPr>
      </w:pPr>
      <w:r w:rsidRPr="00A26147">
        <w:rPr>
          <w:rFonts w:asciiTheme="minorHAnsi" w:hAnsiTheme="minorHAnsi" w:cstheme="minorHAnsi"/>
          <w:sz w:val="16"/>
          <w:szCs w:val="16"/>
          <w:lang w:val="en-GB"/>
        </w:rPr>
        <w:t xml:space="preserve">Component is in a different language than previously specified in the course </w:t>
      </w:r>
      <w:proofErr w:type="gramStart"/>
      <w:r w:rsidRPr="00A26147">
        <w:rPr>
          <w:rFonts w:asciiTheme="minorHAnsi" w:hAnsiTheme="minorHAnsi" w:cstheme="minorHAnsi"/>
          <w:sz w:val="16"/>
          <w:szCs w:val="16"/>
          <w:lang w:val="en-GB"/>
        </w:rPr>
        <w:t>catalogue</w:t>
      </w:r>
      <w:proofErr w:type="gramEnd"/>
    </w:p>
    <w:p w14:paraId="6E5B9903" w14:textId="77777777" w:rsidR="00627F86" w:rsidRPr="00A26147" w:rsidRDefault="00627F86" w:rsidP="00627F86">
      <w:pPr>
        <w:pStyle w:val="FootnoteText"/>
        <w:numPr>
          <w:ilvl w:val="0"/>
          <w:numId w:val="5"/>
        </w:numPr>
        <w:spacing w:after="0"/>
        <w:rPr>
          <w:rFonts w:asciiTheme="minorHAnsi" w:hAnsiTheme="minorHAnsi" w:cstheme="minorHAnsi"/>
          <w:sz w:val="16"/>
          <w:szCs w:val="16"/>
          <w:u w:val="single"/>
          <w:lang w:val="en-GB"/>
        </w:rPr>
      </w:pPr>
      <w:r w:rsidRPr="00A26147">
        <w:rPr>
          <w:rFonts w:asciiTheme="minorHAnsi" w:hAnsiTheme="minorHAnsi" w:cstheme="minorHAnsi"/>
          <w:sz w:val="16"/>
          <w:szCs w:val="16"/>
          <w:lang w:val="en-GB"/>
        </w:rPr>
        <w:t>Timetable conflict</w:t>
      </w:r>
    </w:p>
    <w:p w14:paraId="4B09F4CF" w14:textId="77777777" w:rsidR="00627F86" w:rsidRPr="00A26147" w:rsidRDefault="00627F86" w:rsidP="00627F86">
      <w:pPr>
        <w:pStyle w:val="FootnoteText"/>
        <w:numPr>
          <w:ilvl w:val="0"/>
          <w:numId w:val="5"/>
        </w:numPr>
        <w:spacing w:after="0"/>
        <w:rPr>
          <w:rFonts w:asciiTheme="minorHAnsi" w:hAnsiTheme="minorHAnsi" w:cstheme="minorHAnsi"/>
          <w:sz w:val="16"/>
          <w:szCs w:val="16"/>
          <w:lang w:val="en-GB"/>
        </w:rPr>
      </w:pPr>
      <w:r w:rsidRPr="00A26147">
        <w:rPr>
          <w:rFonts w:asciiTheme="minorHAnsi" w:hAnsiTheme="minorHAnsi" w:cstheme="minorHAnsi"/>
          <w:sz w:val="16"/>
          <w:szCs w:val="16"/>
          <w:lang w:val="en-GB"/>
        </w:rPr>
        <w:t>Substituting a deleted component</w:t>
      </w:r>
    </w:p>
    <w:p w14:paraId="5801989E" w14:textId="77777777" w:rsidR="00627F86" w:rsidRPr="00A26147" w:rsidRDefault="00627F86" w:rsidP="00627F86">
      <w:pPr>
        <w:pStyle w:val="FootnoteText"/>
        <w:numPr>
          <w:ilvl w:val="0"/>
          <w:numId w:val="5"/>
        </w:numPr>
        <w:spacing w:after="0"/>
        <w:rPr>
          <w:rFonts w:asciiTheme="minorHAnsi" w:hAnsiTheme="minorHAnsi" w:cstheme="minorHAnsi"/>
          <w:sz w:val="16"/>
          <w:szCs w:val="16"/>
          <w:u w:val="single"/>
          <w:lang w:val="en-GB"/>
        </w:rPr>
      </w:pPr>
      <w:r w:rsidRPr="00A26147">
        <w:rPr>
          <w:rFonts w:asciiTheme="minorHAnsi" w:hAnsiTheme="minorHAnsi" w:cstheme="minorHAnsi"/>
          <w:sz w:val="16"/>
          <w:szCs w:val="16"/>
          <w:lang w:val="en-GB"/>
        </w:rPr>
        <w:t>Extending the mobility period</w:t>
      </w:r>
    </w:p>
    <w:p w14:paraId="2C86DF17" w14:textId="77777777" w:rsidR="00627F86" w:rsidRPr="00A26147" w:rsidRDefault="00627F86" w:rsidP="00627F86">
      <w:pPr>
        <w:pStyle w:val="FootnoteText"/>
        <w:numPr>
          <w:ilvl w:val="0"/>
          <w:numId w:val="5"/>
        </w:numPr>
        <w:spacing w:after="0"/>
        <w:rPr>
          <w:rFonts w:asciiTheme="minorHAnsi" w:hAnsiTheme="minorHAnsi" w:cstheme="minorHAnsi"/>
          <w:sz w:val="16"/>
          <w:szCs w:val="16"/>
          <w:lang w:val="en-GB"/>
        </w:rPr>
      </w:pPr>
      <w:r w:rsidRPr="00A26147">
        <w:rPr>
          <w:rFonts w:asciiTheme="minorHAnsi" w:hAnsiTheme="minorHAnsi" w:cstheme="minorHAnsi"/>
          <w:sz w:val="16"/>
          <w:szCs w:val="16"/>
          <w:lang w:val="en-GB"/>
        </w:rPr>
        <w:t>Adding a virtual component</w:t>
      </w:r>
    </w:p>
    <w:p w14:paraId="79CB048D" w14:textId="4D2946F4" w:rsidR="00627F86" w:rsidRPr="00627F86" w:rsidRDefault="00627F86" w:rsidP="00627F86">
      <w:pPr>
        <w:pStyle w:val="FootnoteText"/>
        <w:numPr>
          <w:ilvl w:val="0"/>
          <w:numId w:val="5"/>
        </w:numPr>
        <w:spacing w:after="0"/>
        <w:rPr>
          <w:lang w:val="en-GB"/>
        </w:rPr>
      </w:pPr>
      <w:r w:rsidRPr="00A26147">
        <w:rPr>
          <w:rFonts w:asciiTheme="minorHAnsi" w:hAnsiTheme="minorHAnsi" w:cstheme="minorHAnsi"/>
          <w:sz w:val="16"/>
          <w:szCs w:val="16"/>
          <w:lang w:val="en-GB"/>
        </w:rPr>
        <w:t>Other (specify)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F4D7" w14:textId="0B225AF4" w:rsidR="00EF5FD0" w:rsidRDefault="00EF5FD0">
    <w:pPr>
      <w:pStyle w:val="Header"/>
    </w:pPr>
    <w:r w:rsidRPr="00400E38">
      <w:rPr>
        <w:noProof/>
      </w:rPr>
      <w:drawing>
        <wp:anchor distT="0" distB="0" distL="114300" distR="114300" simplePos="0" relativeHeight="251659264" behindDoc="0" locked="0" layoutInCell="1" allowOverlap="0" wp14:anchorId="4007F7D7" wp14:editId="06A30B94">
          <wp:simplePos x="0" y="0"/>
          <wp:positionH relativeFrom="margin">
            <wp:align>left</wp:align>
          </wp:positionH>
          <wp:positionV relativeFrom="paragraph">
            <wp:posOffset>-361582</wp:posOffset>
          </wp:positionV>
          <wp:extent cx="2170430" cy="471170"/>
          <wp:effectExtent l="0" t="0" r="1270" b="5080"/>
          <wp:wrapNone/>
          <wp:docPr id="3" name="Imagen 3" descr="http://alliance4universities.eu/wp-content/uploads/2018/02/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iance4universities.eu/wp-content/uploads/2018/02/logo-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223865">
    <w:abstractNumId w:val="0"/>
  </w:num>
  <w:num w:numId="2" w16cid:durableId="1010256990">
    <w:abstractNumId w:val="1"/>
  </w:num>
  <w:num w:numId="3" w16cid:durableId="153499723">
    <w:abstractNumId w:val="2"/>
  </w:num>
  <w:num w:numId="4" w16cid:durableId="858740198">
    <w:abstractNumId w:val="3"/>
  </w:num>
  <w:num w:numId="5" w16cid:durableId="80490547">
    <w:abstractNumId w:val="5"/>
  </w:num>
  <w:num w:numId="6" w16cid:durableId="1527331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B414F"/>
    <w:rsid w:val="000C3BE0"/>
    <w:rsid w:val="000C610D"/>
    <w:rsid w:val="000D29F8"/>
    <w:rsid w:val="000D7748"/>
    <w:rsid w:val="001039AD"/>
    <w:rsid w:val="00111DEE"/>
    <w:rsid w:val="00123E42"/>
    <w:rsid w:val="00134D69"/>
    <w:rsid w:val="001424A8"/>
    <w:rsid w:val="0017426D"/>
    <w:rsid w:val="00174F66"/>
    <w:rsid w:val="00177078"/>
    <w:rsid w:val="00181968"/>
    <w:rsid w:val="0019347D"/>
    <w:rsid w:val="001A5F47"/>
    <w:rsid w:val="001B6CEA"/>
    <w:rsid w:val="001C792B"/>
    <w:rsid w:val="001D107C"/>
    <w:rsid w:val="001D7B74"/>
    <w:rsid w:val="0022066D"/>
    <w:rsid w:val="002304DA"/>
    <w:rsid w:val="00236998"/>
    <w:rsid w:val="0026080A"/>
    <w:rsid w:val="002C5273"/>
    <w:rsid w:val="002E1905"/>
    <w:rsid w:val="00314133"/>
    <w:rsid w:val="0035116B"/>
    <w:rsid w:val="00386C44"/>
    <w:rsid w:val="003A291F"/>
    <w:rsid w:val="003A52FF"/>
    <w:rsid w:val="003B1ACF"/>
    <w:rsid w:val="003B2F8A"/>
    <w:rsid w:val="003C0A3A"/>
    <w:rsid w:val="003D48C6"/>
    <w:rsid w:val="003E0C23"/>
    <w:rsid w:val="003F60C8"/>
    <w:rsid w:val="00413573"/>
    <w:rsid w:val="00436D85"/>
    <w:rsid w:val="00440866"/>
    <w:rsid w:val="00461D27"/>
    <w:rsid w:val="004706F7"/>
    <w:rsid w:val="004A1C01"/>
    <w:rsid w:val="004A7D42"/>
    <w:rsid w:val="004C3C86"/>
    <w:rsid w:val="004C522B"/>
    <w:rsid w:val="004E1BE0"/>
    <w:rsid w:val="00502EF9"/>
    <w:rsid w:val="00532743"/>
    <w:rsid w:val="00541F8F"/>
    <w:rsid w:val="005431E9"/>
    <w:rsid w:val="00555F03"/>
    <w:rsid w:val="00562F69"/>
    <w:rsid w:val="005864AA"/>
    <w:rsid w:val="00597377"/>
    <w:rsid w:val="005B1A0D"/>
    <w:rsid w:val="005D6657"/>
    <w:rsid w:val="005E15A1"/>
    <w:rsid w:val="005F66E7"/>
    <w:rsid w:val="00605076"/>
    <w:rsid w:val="00605282"/>
    <w:rsid w:val="006274A5"/>
    <w:rsid w:val="00627F86"/>
    <w:rsid w:val="00673310"/>
    <w:rsid w:val="006754AC"/>
    <w:rsid w:val="00684FA3"/>
    <w:rsid w:val="00694BEE"/>
    <w:rsid w:val="00696425"/>
    <w:rsid w:val="006B2CC6"/>
    <w:rsid w:val="006C5FC9"/>
    <w:rsid w:val="006F72EF"/>
    <w:rsid w:val="00707225"/>
    <w:rsid w:val="00714776"/>
    <w:rsid w:val="00725BB7"/>
    <w:rsid w:val="00740C54"/>
    <w:rsid w:val="007925D1"/>
    <w:rsid w:val="00793583"/>
    <w:rsid w:val="00795DCE"/>
    <w:rsid w:val="007A576D"/>
    <w:rsid w:val="007D47AF"/>
    <w:rsid w:val="00811D14"/>
    <w:rsid w:val="00822E5A"/>
    <w:rsid w:val="00831562"/>
    <w:rsid w:val="008366C2"/>
    <w:rsid w:val="00854FA2"/>
    <w:rsid w:val="008667EB"/>
    <w:rsid w:val="00882FED"/>
    <w:rsid w:val="0089316A"/>
    <w:rsid w:val="00894568"/>
    <w:rsid w:val="008B2E71"/>
    <w:rsid w:val="008D1623"/>
    <w:rsid w:val="008D38C7"/>
    <w:rsid w:val="008D7294"/>
    <w:rsid w:val="008E0F58"/>
    <w:rsid w:val="00910DA9"/>
    <w:rsid w:val="00933AAD"/>
    <w:rsid w:val="009377D4"/>
    <w:rsid w:val="00950658"/>
    <w:rsid w:val="00956206"/>
    <w:rsid w:val="00973376"/>
    <w:rsid w:val="009A1854"/>
    <w:rsid w:val="009A6862"/>
    <w:rsid w:val="009B1607"/>
    <w:rsid w:val="009B606A"/>
    <w:rsid w:val="009E5FB6"/>
    <w:rsid w:val="009F32BD"/>
    <w:rsid w:val="00A00F20"/>
    <w:rsid w:val="00A2227D"/>
    <w:rsid w:val="00A26147"/>
    <w:rsid w:val="00A460C8"/>
    <w:rsid w:val="00A46919"/>
    <w:rsid w:val="00A8548D"/>
    <w:rsid w:val="00A92524"/>
    <w:rsid w:val="00AA06BE"/>
    <w:rsid w:val="00AB6B93"/>
    <w:rsid w:val="00AD60CE"/>
    <w:rsid w:val="00B124E2"/>
    <w:rsid w:val="00B41409"/>
    <w:rsid w:val="00B77E44"/>
    <w:rsid w:val="00B81B82"/>
    <w:rsid w:val="00B8536F"/>
    <w:rsid w:val="00B9229B"/>
    <w:rsid w:val="00B93C56"/>
    <w:rsid w:val="00BA1E54"/>
    <w:rsid w:val="00BC08D1"/>
    <w:rsid w:val="00BD28B3"/>
    <w:rsid w:val="00C26C44"/>
    <w:rsid w:val="00C31445"/>
    <w:rsid w:val="00C32A4D"/>
    <w:rsid w:val="00CB707C"/>
    <w:rsid w:val="00CC0A62"/>
    <w:rsid w:val="00CD06AD"/>
    <w:rsid w:val="00D74A99"/>
    <w:rsid w:val="00DA6C2C"/>
    <w:rsid w:val="00DB06FD"/>
    <w:rsid w:val="00DC7F4F"/>
    <w:rsid w:val="00DD2CC6"/>
    <w:rsid w:val="00DE560A"/>
    <w:rsid w:val="00E176C0"/>
    <w:rsid w:val="00E2373D"/>
    <w:rsid w:val="00E325E6"/>
    <w:rsid w:val="00E33DA5"/>
    <w:rsid w:val="00E34257"/>
    <w:rsid w:val="00E34C57"/>
    <w:rsid w:val="00E436D7"/>
    <w:rsid w:val="00E4761F"/>
    <w:rsid w:val="00E7290E"/>
    <w:rsid w:val="00E750BE"/>
    <w:rsid w:val="00E7669F"/>
    <w:rsid w:val="00E7785D"/>
    <w:rsid w:val="00EA0171"/>
    <w:rsid w:val="00EC3F8D"/>
    <w:rsid w:val="00ED137C"/>
    <w:rsid w:val="00EF5FD0"/>
    <w:rsid w:val="00EF69DC"/>
    <w:rsid w:val="00F054A1"/>
    <w:rsid w:val="00F07B95"/>
    <w:rsid w:val="00F21D59"/>
    <w:rsid w:val="00F60F0B"/>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paragraph" w:styleId="NormalWeb">
    <w:name w:val="Normal (Web)"/>
    <w:basedOn w:val="Normal"/>
    <w:uiPriority w:val="99"/>
    <w:unhideWhenUsed/>
    <w:rsid w:val="003B2F8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FootnoteReference">
    <w:name w:val="footnote reference"/>
    <w:basedOn w:val="DefaultParagraphFont"/>
    <w:uiPriority w:val="99"/>
    <w:semiHidden/>
    <w:unhideWhenUsed/>
    <w:rsid w:val="00B93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ec.europa.eu/education/international-standard-classification-of-education-isced_en" TargetMode="External"/><Relationship Id="rId7" Type="http://schemas.openxmlformats.org/officeDocument/2006/relationships/hyperlink" Target="mailto:proyectos_internacionales@uc3m.es"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s://wiki.uni-foundation.eu/display/MAID/MyAcademicID" TargetMode="External"/><Relationship Id="rId6" Type="http://schemas.openxmlformats.org/officeDocument/2006/relationships/hyperlink" Target="mailto:erasmus.ka107.em@uam.es" TargetMode="External"/><Relationship Id="rId5" Type="http://schemas.openxmlformats.org/officeDocument/2006/relationships/hyperlink" Target="mailto:Erasmus.ka107@uab.cat" TargetMode="External"/><Relationship Id="rId10" Type="http://schemas.openxmlformats.org/officeDocument/2006/relationships/hyperlink" Target="https://europa.eu/europass/en" TargetMode="External"/><Relationship Id="rId4" Type="http://schemas.openxmlformats.org/officeDocument/2006/relationships/hyperlink" Target="http://alliance4universities.eu/wp-content/uploads/2017/03/ISCED-2013-Fields-of-education.pdf" TargetMode="External"/><Relationship Id="rId9"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172BF2"/>
    <w:rsid w:val="002E6B9A"/>
    <w:rsid w:val="007356D1"/>
    <w:rsid w:val="007B61EB"/>
    <w:rsid w:val="008B6BFE"/>
    <w:rsid w:val="00924EDF"/>
    <w:rsid w:val="00AE36C9"/>
    <w:rsid w:val="00C4778F"/>
    <w:rsid w:val="00E5467A"/>
    <w:rsid w:val="00E63DF0"/>
    <w:rsid w:val="00E76E75"/>
    <w:rsid w:val="00ED1773"/>
    <w:rsid w:val="00F6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1109</Words>
  <Characters>6927</Characters>
  <Application>Microsoft Office Word</Application>
  <DocSecurity>0</DocSecurity>
  <Lines>203</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7949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OLGA BELOVA NAFIKOVA</cp:lastModifiedBy>
  <cp:revision>11</cp:revision>
  <cp:lastPrinted>2021-02-09T14:36:00Z</cp:lastPrinted>
  <dcterms:created xsi:type="dcterms:W3CDTF">2023-02-11T17:00:00Z</dcterms:created>
  <dcterms:modified xsi:type="dcterms:W3CDTF">2023-02-19T23:03:00Z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